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465DC299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8B411D" w:rsidRPr="000C4E80">
              <w:rPr>
                <w:b/>
                <w:sz w:val="24"/>
                <w:highlight w:val="cyan"/>
              </w:rPr>
              <w:t>Grammar</w:t>
            </w:r>
          </w:p>
        </w:tc>
        <w:tc>
          <w:tcPr>
            <w:tcW w:w="3060" w:type="dxa"/>
          </w:tcPr>
          <w:p w14:paraId="4489928B" w14:textId="033D2C3F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8B411D">
              <w:rPr>
                <w:b/>
                <w:sz w:val="24"/>
              </w:rPr>
              <w:t>001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3D9F9D38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Date: 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365CE904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113"/>
        <w:gridCol w:w="1193"/>
        <w:gridCol w:w="1193"/>
        <w:gridCol w:w="1193"/>
        <w:gridCol w:w="1193"/>
      </w:tblGrid>
      <w:tr w:rsidR="008F5D20" w:rsidRPr="00353568" w14:paraId="458C9FAB" w14:textId="77777777" w:rsidTr="00270FB7">
        <w:tc>
          <w:tcPr>
            <w:tcW w:w="6745" w:type="dxa"/>
            <w:shd w:val="clear" w:color="auto" w:fill="D9D9D9" w:themeFill="background1" w:themeFillShade="D9"/>
          </w:tcPr>
          <w:p w14:paraId="0C4B1124" w14:textId="22B599D2" w:rsidR="008F5D20" w:rsidRPr="00353568" w:rsidRDefault="008F5D20" w:rsidP="008F5D20">
            <w:pPr>
              <w:rPr>
                <w:b/>
                <w:bCs/>
              </w:rPr>
            </w:pPr>
            <w:r>
              <w:rPr>
                <w:b/>
                <w:bCs/>
              </w:rPr>
              <w:t>001-A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36DD42B5" w14:textId="025B854C" w:rsidR="008F5D20" w:rsidRPr="00BA7963" w:rsidRDefault="008F5D20" w:rsidP="008F5D20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154EF2C" w14:textId="29FF5FEC" w:rsidR="008F5D20" w:rsidRPr="00BA7963" w:rsidRDefault="008F5D20" w:rsidP="008F5D20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5B6CD1C" w14:textId="03F9F732" w:rsidR="008F5D20" w:rsidRPr="00BA7963" w:rsidRDefault="008F5D20" w:rsidP="008F5D20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2684786" w14:textId="635F4CC2" w:rsidR="008F5D20" w:rsidRPr="00BA7963" w:rsidRDefault="008F5D20" w:rsidP="008F5D20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8B411D" w:rsidRPr="00353568" w14:paraId="64773669" w14:textId="77777777" w:rsidTr="00270FB7">
        <w:trPr>
          <w:trHeight w:hRule="exact" w:val="576"/>
        </w:trPr>
        <w:tc>
          <w:tcPr>
            <w:tcW w:w="6745" w:type="dxa"/>
            <w:vAlign w:val="center"/>
          </w:tcPr>
          <w:p w14:paraId="0F0423BF" w14:textId="47CB47A7" w:rsidR="00611DD8" w:rsidRPr="00611DD8" w:rsidRDefault="00611DD8" w:rsidP="00611DD8">
            <w:bookmarkStart w:id="0" w:name="_Hlk37062461"/>
            <w:r w:rsidRPr="00611DD8">
              <w:t xml:space="preserve">Begin to use simple present, simple past and present progressive in spoken/written, </w:t>
            </w:r>
            <w:r w:rsidR="00C020B2">
              <w:t>positive</w:t>
            </w:r>
            <w:r w:rsidRPr="00611DD8">
              <w:t>/negative statements and questions</w:t>
            </w:r>
          </w:p>
          <w:bookmarkEnd w:id="0"/>
          <w:p w14:paraId="3ED6419B" w14:textId="3D0BF6B4" w:rsidR="008B411D" w:rsidRPr="00353568" w:rsidRDefault="008B411D" w:rsidP="008B411D"/>
        </w:tc>
        <w:tc>
          <w:tcPr>
            <w:tcW w:w="1296" w:type="dxa"/>
            <w:vAlign w:val="center"/>
          </w:tcPr>
          <w:p w14:paraId="3C9FB305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55A3AD3E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29A98FEC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033A08FB" w14:textId="0D12EA0C" w:rsidR="008B411D" w:rsidRPr="00353568" w:rsidRDefault="008B411D" w:rsidP="008B411D"/>
        </w:tc>
      </w:tr>
      <w:tr w:rsidR="008B411D" w:rsidRPr="00353568" w14:paraId="51BDDC84" w14:textId="77777777" w:rsidTr="00270FB7">
        <w:trPr>
          <w:trHeight w:hRule="exact" w:val="576"/>
        </w:trPr>
        <w:tc>
          <w:tcPr>
            <w:tcW w:w="6745" w:type="dxa"/>
            <w:vAlign w:val="center"/>
          </w:tcPr>
          <w:p w14:paraId="33DE993E" w14:textId="530CB964" w:rsidR="00611DD8" w:rsidRPr="00611DD8" w:rsidRDefault="00C020B2" w:rsidP="00611DD8">
            <w:r>
              <w:t>Correctly order</w:t>
            </w:r>
            <w:r w:rsidR="00611DD8" w:rsidRPr="00611DD8">
              <w:t xml:space="preserve"> word</w:t>
            </w:r>
            <w:r>
              <w:t>s</w:t>
            </w:r>
            <w:r w:rsidR="00611DD8" w:rsidRPr="00611DD8">
              <w:t xml:space="preserve"> </w:t>
            </w:r>
            <w:bookmarkStart w:id="1" w:name="_Hlk37062631"/>
            <w:r w:rsidR="00611DD8" w:rsidRPr="00611DD8">
              <w:t>when using basic gramma</w:t>
            </w:r>
            <w:r>
              <w:t xml:space="preserve">r </w:t>
            </w:r>
            <w:r w:rsidR="00611DD8" w:rsidRPr="00611DD8">
              <w:t xml:space="preserve">in statements and questions in </w:t>
            </w:r>
            <w:r>
              <w:t>speaking and writing</w:t>
            </w:r>
          </w:p>
          <w:bookmarkEnd w:id="1"/>
          <w:p w14:paraId="4C6F40F3" w14:textId="554ADBC9" w:rsidR="008B411D" w:rsidRPr="00611DD8" w:rsidRDefault="008B411D" w:rsidP="008B411D"/>
        </w:tc>
        <w:tc>
          <w:tcPr>
            <w:tcW w:w="1296" w:type="dxa"/>
            <w:vAlign w:val="center"/>
          </w:tcPr>
          <w:p w14:paraId="631B7CD9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3091711E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5649B355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56AD4F08" w14:textId="2B2F7289" w:rsidR="008B411D" w:rsidRPr="00353568" w:rsidRDefault="008B411D" w:rsidP="008B411D"/>
        </w:tc>
      </w:tr>
      <w:tr w:rsidR="008B411D" w:rsidRPr="00353568" w14:paraId="3D5382CB" w14:textId="77777777" w:rsidTr="00270FB7">
        <w:trPr>
          <w:trHeight w:hRule="exact" w:val="576"/>
        </w:trPr>
        <w:tc>
          <w:tcPr>
            <w:tcW w:w="6745" w:type="dxa"/>
            <w:vAlign w:val="center"/>
          </w:tcPr>
          <w:p w14:paraId="22C56D6C" w14:textId="6E20190B" w:rsidR="00611DD8" w:rsidRPr="00611DD8" w:rsidRDefault="00611DD8" w:rsidP="00611DD8">
            <w:r w:rsidRPr="00611DD8">
              <w:t xml:space="preserve">Regularly </w:t>
            </w:r>
            <w:r w:rsidR="00C020B2">
              <w:t>use</w:t>
            </w:r>
            <w:r w:rsidRPr="00611DD8">
              <w:t xml:space="preserve"> contraction</w:t>
            </w:r>
            <w:r w:rsidR="00C020B2">
              <w:t>s</w:t>
            </w:r>
            <w:r w:rsidRPr="00611DD8">
              <w:t>, possessi</w:t>
            </w:r>
            <w:r w:rsidR="00C020B2">
              <w:t>ves</w:t>
            </w:r>
            <w:r w:rsidRPr="00611DD8">
              <w:t xml:space="preserve"> and plural</w:t>
            </w:r>
            <w:r w:rsidR="00C020B2">
              <w:t>s</w:t>
            </w:r>
            <w:r w:rsidRPr="00611DD8">
              <w:t xml:space="preserve"> in both </w:t>
            </w:r>
            <w:r w:rsidR="00C020B2">
              <w:t>speaking and writing</w:t>
            </w:r>
          </w:p>
          <w:p w14:paraId="7BC1A265" w14:textId="3C083AD2" w:rsidR="008B411D" w:rsidRPr="00611DD8" w:rsidRDefault="008B411D" w:rsidP="008B411D"/>
        </w:tc>
        <w:tc>
          <w:tcPr>
            <w:tcW w:w="1296" w:type="dxa"/>
            <w:vAlign w:val="center"/>
          </w:tcPr>
          <w:p w14:paraId="4E7FF2DA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1D948045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603F786F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6509A032" w14:textId="4FCF56BD" w:rsidR="008B411D" w:rsidRPr="00353568" w:rsidRDefault="008B411D" w:rsidP="008B411D"/>
        </w:tc>
      </w:tr>
      <w:tr w:rsidR="008B411D" w:rsidRPr="00353568" w14:paraId="5829A73F" w14:textId="77777777" w:rsidTr="00270FB7">
        <w:trPr>
          <w:trHeight w:hRule="exact" w:val="576"/>
        </w:trPr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73FF51E7" w14:textId="2450F770" w:rsidR="00C020B2" w:rsidRPr="00611DD8" w:rsidRDefault="00C020B2" w:rsidP="00C020B2">
            <w:r>
              <w:t>Understand</w:t>
            </w:r>
            <w:r w:rsidR="00611DD8" w:rsidRPr="00611DD8">
              <w:t xml:space="preserve"> and use </w:t>
            </w:r>
            <w:r>
              <w:t>the right</w:t>
            </w:r>
            <w:r w:rsidR="00611DD8" w:rsidRPr="00611DD8">
              <w:t xml:space="preserve"> subject/object pronouns and simple prepositions </w:t>
            </w:r>
            <w:r>
              <w:t xml:space="preserve">(to, in, on) </w:t>
            </w:r>
            <w:r w:rsidR="00611DD8" w:rsidRPr="00611DD8">
              <w:t xml:space="preserve">in </w:t>
            </w:r>
            <w:r>
              <w:t>speaking and writing</w:t>
            </w:r>
          </w:p>
          <w:p w14:paraId="2EE83B16" w14:textId="56F0EEA0" w:rsidR="008B411D" w:rsidRPr="00611DD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E2F834D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FCCDF51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19FDEB3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D2F3C50" w14:textId="77777777" w:rsidR="008B411D" w:rsidRPr="00353568" w:rsidRDefault="008B411D" w:rsidP="008B411D"/>
        </w:tc>
      </w:tr>
      <w:tr w:rsidR="00611DD8" w:rsidRPr="00353568" w14:paraId="24BE4D81" w14:textId="77777777" w:rsidTr="00270FB7">
        <w:trPr>
          <w:trHeight w:hRule="exact" w:val="576"/>
        </w:trPr>
        <w:tc>
          <w:tcPr>
            <w:tcW w:w="6745" w:type="dxa"/>
            <w:tcBorders>
              <w:bottom w:val="nil"/>
            </w:tcBorders>
            <w:vAlign w:val="center"/>
          </w:tcPr>
          <w:p w14:paraId="58D2DF3B" w14:textId="2CEE0594" w:rsidR="00C020B2" w:rsidRPr="00611DD8" w:rsidRDefault="00C020B2" w:rsidP="00C020B2">
            <w:r>
              <w:t>Understand</w:t>
            </w:r>
            <w:r w:rsidR="00611DD8" w:rsidRPr="00611DD8">
              <w:t xml:space="preserve"> and use simple frequency adverbs</w:t>
            </w:r>
            <w:r>
              <w:t xml:space="preserve"> (later, before, then)</w:t>
            </w:r>
            <w:r w:rsidR="00611DD8" w:rsidRPr="00611DD8">
              <w:t xml:space="preserve"> in </w:t>
            </w:r>
            <w:r>
              <w:t>speaking and writing</w:t>
            </w:r>
          </w:p>
          <w:p w14:paraId="25ED4FEA" w14:textId="39B11080" w:rsidR="00611DD8" w:rsidRPr="00611DD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1C1F8C04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014B3E4A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3EA13F46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4B054895" w14:textId="77777777" w:rsidR="00611DD8" w:rsidRPr="00353568" w:rsidRDefault="00611DD8" w:rsidP="008B411D"/>
        </w:tc>
      </w:tr>
      <w:tr w:rsidR="00611DD8" w:rsidRPr="00353568" w14:paraId="22A20358" w14:textId="77777777" w:rsidTr="00270FB7">
        <w:trPr>
          <w:trHeight w:hRule="exact" w:val="576"/>
        </w:trPr>
        <w:tc>
          <w:tcPr>
            <w:tcW w:w="6745" w:type="dxa"/>
            <w:tcBorders>
              <w:bottom w:val="nil"/>
            </w:tcBorders>
            <w:vAlign w:val="center"/>
          </w:tcPr>
          <w:p w14:paraId="456472E5" w14:textId="77777777" w:rsidR="00C020B2" w:rsidRPr="00611DD8" w:rsidRDefault="00C020B2" w:rsidP="00C020B2">
            <w:r>
              <w:t>Understand</w:t>
            </w:r>
            <w:r w:rsidR="00611DD8" w:rsidRPr="00611DD8">
              <w:t xml:space="preserve"> and begin to use basic conjunctions </w:t>
            </w:r>
            <w:r>
              <w:t xml:space="preserve">(but, and) </w:t>
            </w:r>
            <w:r w:rsidR="00611DD8" w:rsidRPr="00611DD8">
              <w:t xml:space="preserve">to </w:t>
            </w:r>
            <w:r>
              <w:t>make</w:t>
            </w:r>
            <w:r w:rsidR="00611DD8" w:rsidRPr="00611DD8">
              <w:t xml:space="preserve"> compound sentences in </w:t>
            </w:r>
            <w:r>
              <w:t>speaking and writing</w:t>
            </w:r>
          </w:p>
          <w:p w14:paraId="3427CBC1" w14:textId="0CC38F7D" w:rsidR="00611DD8" w:rsidRPr="00611DD8" w:rsidRDefault="00611DD8" w:rsidP="00611DD8"/>
          <w:p w14:paraId="5DF21C02" w14:textId="77777777" w:rsidR="00611DD8" w:rsidRPr="00611DD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2C296E71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4C7EA63D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31BC4D0D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1FE4ABDD" w14:textId="77777777" w:rsidR="00611DD8" w:rsidRPr="00353568" w:rsidRDefault="00611DD8" w:rsidP="008B411D"/>
        </w:tc>
      </w:tr>
      <w:tr w:rsidR="00611DD8" w:rsidRPr="00353568" w14:paraId="6536191B" w14:textId="77777777" w:rsidTr="00270FB7">
        <w:trPr>
          <w:trHeight w:hRule="exact" w:val="576"/>
        </w:trPr>
        <w:tc>
          <w:tcPr>
            <w:tcW w:w="6745" w:type="dxa"/>
            <w:tcBorders>
              <w:bottom w:val="nil"/>
            </w:tcBorders>
            <w:vAlign w:val="center"/>
          </w:tcPr>
          <w:p w14:paraId="7471A50E" w14:textId="68BE2153" w:rsidR="00611DD8" w:rsidRPr="00611DD8" w:rsidRDefault="00611DD8" w:rsidP="00611DD8">
            <w:r w:rsidRPr="00611DD8">
              <w:t xml:space="preserve">Begin to use articles </w:t>
            </w:r>
            <w:r w:rsidR="00C020B2">
              <w:t xml:space="preserve">(a, an, the) </w:t>
            </w:r>
            <w:r w:rsidRPr="00611DD8">
              <w:t xml:space="preserve">in </w:t>
            </w:r>
            <w:r w:rsidR="00C020B2">
              <w:t>speaking and writing</w:t>
            </w:r>
            <w:r w:rsidRPr="00611DD8">
              <w:t>, with errors</w:t>
            </w:r>
          </w:p>
          <w:p w14:paraId="56AB2198" w14:textId="77777777" w:rsidR="00611DD8" w:rsidRPr="00611DD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7E349F54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43D154EC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50B3C1DE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1B213D37" w14:textId="77777777" w:rsidR="00611DD8" w:rsidRPr="00353568" w:rsidRDefault="00611DD8" w:rsidP="008B411D"/>
        </w:tc>
      </w:tr>
      <w:tr w:rsidR="00611DD8" w:rsidRPr="00353568" w14:paraId="3E61CD8D" w14:textId="77777777" w:rsidTr="00270FB7">
        <w:trPr>
          <w:trHeight w:hRule="exact" w:val="576"/>
        </w:trPr>
        <w:tc>
          <w:tcPr>
            <w:tcW w:w="6745" w:type="dxa"/>
            <w:tcBorders>
              <w:bottom w:val="nil"/>
            </w:tcBorders>
            <w:vAlign w:val="center"/>
          </w:tcPr>
          <w:p w14:paraId="36EC6222" w14:textId="2D804D1E" w:rsidR="00C020B2" w:rsidRPr="00611DD8" w:rsidRDefault="00C020B2" w:rsidP="00C020B2">
            <w:r>
              <w:t>Understand</w:t>
            </w:r>
            <w:r w:rsidR="00611DD8" w:rsidRPr="00611DD8">
              <w:t xml:space="preserve"> and correctly use demonstrative adjectives and pronouns </w:t>
            </w:r>
            <w:r>
              <w:t xml:space="preserve">(then, there, this, that) </w:t>
            </w:r>
            <w:r w:rsidR="00611DD8" w:rsidRPr="00611DD8">
              <w:t>in</w:t>
            </w:r>
            <w:r>
              <w:t xml:space="preserve"> speaking and writing</w:t>
            </w:r>
          </w:p>
          <w:p w14:paraId="17EEBD54" w14:textId="490098A2" w:rsidR="00611DD8" w:rsidRPr="00611DD8" w:rsidRDefault="00611DD8" w:rsidP="00611DD8"/>
          <w:p w14:paraId="56EE2AE4" w14:textId="77777777" w:rsidR="00611DD8" w:rsidRPr="00611DD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09F04B64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6288F7A5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3B91573F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51CCF1B7" w14:textId="77777777" w:rsidR="00611DD8" w:rsidRPr="00353568" w:rsidRDefault="00611DD8" w:rsidP="008B411D"/>
        </w:tc>
      </w:tr>
      <w:tr w:rsidR="00611DD8" w:rsidRPr="00353568" w14:paraId="2819DB0D" w14:textId="77777777" w:rsidTr="00270FB7">
        <w:trPr>
          <w:trHeight w:hRule="exact" w:val="576"/>
        </w:trPr>
        <w:tc>
          <w:tcPr>
            <w:tcW w:w="6745" w:type="dxa"/>
            <w:tcBorders>
              <w:bottom w:val="nil"/>
            </w:tcBorders>
            <w:vAlign w:val="center"/>
          </w:tcPr>
          <w:p w14:paraId="5B6F965D" w14:textId="4389CFD1" w:rsidR="00611DD8" w:rsidRPr="00611DD8" w:rsidRDefault="00C020B2" w:rsidP="00C020B2">
            <w:r>
              <w:t>Understand</w:t>
            </w:r>
            <w:r w:rsidR="00611DD8" w:rsidRPr="00611DD8">
              <w:t xml:space="preserve"> and use </w:t>
            </w:r>
            <w:r w:rsidR="00611DD8" w:rsidRPr="00611DD8">
              <w:rPr>
                <w:i/>
              </w:rPr>
              <w:t>there is/</w:t>
            </w:r>
            <w:r>
              <w:rPr>
                <w:i/>
              </w:rPr>
              <w:t xml:space="preserve">there </w:t>
            </w:r>
            <w:r w:rsidR="00611DD8" w:rsidRPr="00611DD8">
              <w:rPr>
                <w:i/>
              </w:rPr>
              <w:t>are</w:t>
            </w:r>
            <w:r w:rsidR="00611DD8" w:rsidRPr="00611DD8">
              <w:t xml:space="preserve"> in </w:t>
            </w:r>
            <w:r>
              <w:t>speaking and writing often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14:paraId="62E84659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03DFB900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38C8E15C" w14:textId="77777777" w:rsidR="00611DD8" w:rsidRPr="00353568" w:rsidRDefault="00611DD8" w:rsidP="008B411D"/>
        </w:tc>
        <w:tc>
          <w:tcPr>
            <w:tcW w:w="1296" w:type="dxa"/>
            <w:tcBorders>
              <w:bottom w:val="nil"/>
            </w:tcBorders>
            <w:vAlign w:val="center"/>
          </w:tcPr>
          <w:p w14:paraId="0D7A4E48" w14:textId="77777777" w:rsidR="00611DD8" w:rsidRPr="00353568" w:rsidRDefault="00611DD8" w:rsidP="008B411D"/>
        </w:tc>
      </w:tr>
      <w:tr w:rsidR="00611DD8" w:rsidRPr="00353568" w14:paraId="42BE14A4" w14:textId="77777777" w:rsidTr="00270FB7">
        <w:trPr>
          <w:trHeight w:hRule="exact" w:val="576"/>
        </w:trPr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1368378F" w14:textId="7F09945A" w:rsidR="00611DD8" w:rsidRPr="00611DD8" w:rsidRDefault="00611DD8" w:rsidP="00611DD8">
            <w:r w:rsidRPr="00611DD8">
              <w:t>Begin to use basic modal auxiliary verbs</w:t>
            </w:r>
            <w:r w:rsidR="00C020B2">
              <w:t xml:space="preserve"> (</w:t>
            </w:r>
            <w:r w:rsidRPr="00611DD8">
              <w:t>can, will or should</w:t>
            </w:r>
            <w:r w:rsidR="00C020B2">
              <w:t xml:space="preserve">) </w:t>
            </w:r>
            <w:r w:rsidRPr="00611DD8">
              <w:t>with errors</w:t>
            </w:r>
          </w:p>
          <w:p w14:paraId="74ED9ECA" w14:textId="77777777" w:rsidR="00611DD8" w:rsidRPr="00611DD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AF19568" w14:textId="77777777" w:rsidR="00611DD8" w:rsidRPr="0035356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0FD9186" w14:textId="77777777" w:rsidR="00611DD8" w:rsidRPr="0035356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AC473E2" w14:textId="77777777" w:rsidR="00611DD8" w:rsidRPr="0035356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D9E7366" w14:textId="77777777" w:rsidR="00611DD8" w:rsidRPr="00353568" w:rsidRDefault="00611DD8" w:rsidP="008B411D"/>
        </w:tc>
      </w:tr>
      <w:tr w:rsidR="00611DD8" w:rsidRPr="00353568" w14:paraId="088FA4A9" w14:textId="77777777" w:rsidTr="00270FB7">
        <w:trPr>
          <w:trHeight w:hRule="exact" w:val="576"/>
        </w:trPr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40BFD1C6" w14:textId="21C8AC11" w:rsidR="00611DD8" w:rsidRPr="00611DD8" w:rsidRDefault="00611DD8" w:rsidP="00611DD8">
            <w:r w:rsidRPr="00611DD8">
              <w:t xml:space="preserve">Understand and use the </w:t>
            </w:r>
            <w:r w:rsidR="00C020B2">
              <w:t>basic grammatical terms (noun, adjective, clause)</w:t>
            </w:r>
          </w:p>
          <w:p w14:paraId="6C53492D" w14:textId="77777777" w:rsidR="00611DD8" w:rsidRPr="00611DD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22B44E6" w14:textId="77777777" w:rsidR="00611DD8" w:rsidRPr="0035356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0FF07A4" w14:textId="77777777" w:rsidR="00611DD8" w:rsidRPr="0035356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2D5017C" w14:textId="77777777" w:rsidR="00611DD8" w:rsidRPr="0035356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0A6C2E5" w14:textId="77777777" w:rsidR="00611DD8" w:rsidRPr="00353568" w:rsidRDefault="00611DD8" w:rsidP="008B411D"/>
        </w:tc>
      </w:tr>
      <w:tr w:rsidR="008F5D20" w:rsidRPr="00353568" w14:paraId="024A924A" w14:textId="77777777" w:rsidTr="00270FB7">
        <w:trPr>
          <w:trHeight w:hRule="exact" w:val="217"/>
        </w:trPr>
        <w:tc>
          <w:tcPr>
            <w:tcW w:w="1296" w:type="dxa"/>
            <w:gridSpan w:val="5"/>
            <w:tcBorders>
              <w:bottom w:val="single" w:sz="4" w:space="0" w:color="auto"/>
            </w:tcBorders>
            <w:vAlign w:val="center"/>
          </w:tcPr>
          <w:p w14:paraId="540FEED7" w14:textId="77777777" w:rsidR="008F5D20" w:rsidRPr="00353568" w:rsidRDefault="008F5D20" w:rsidP="008B411D"/>
        </w:tc>
      </w:tr>
      <w:tr w:rsidR="008F5D20" w:rsidRPr="00353568" w14:paraId="468ED769" w14:textId="77777777" w:rsidTr="00270FB7"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ABA695" w14:textId="18CF7846" w:rsidR="008F5D20" w:rsidRPr="00353568" w:rsidRDefault="00665E74" w:rsidP="008F5D20">
            <w:r>
              <w:rPr>
                <w:b/>
                <w:bCs/>
              </w:rPr>
              <w:t>001-B</w:t>
            </w:r>
            <w:bookmarkStart w:id="2" w:name="_GoBack"/>
            <w:bookmarkEnd w:id="2"/>
            <w:r w:rsidR="008F5D20"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2997E" w14:textId="6146EFD4" w:rsidR="008F5D20" w:rsidRPr="009606ED" w:rsidRDefault="008F5D20" w:rsidP="008F5D20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6737CF" w14:textId="2E7C5C5F" w:rsidR="008F5D20" w:rsidRPr="009606ED" w:rsidRDefault="008F5D20" w:rsidP="008F5D20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049870" w14:textId="6C470E0E" w:rsidR="008F5D20" w:rsidRPr="009606ED" w:rsidRDefault="008F5D20" w:rsidP="008F5D20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D4F384" w14:textId="16CC0E41" w:rsidR="008F5D20" w:rsidRPr="009606ED" w:rsidRDefault="008F5D20" w:rsidP="008F5D20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8B411D" w:rsidRPr="00353568" w14:paraId="39353468" w14:textId="77777777" w:rsidTr="00270FB7">
        <w:trPr>
          <w:trHeight w:hRule="exact" w:val="576"/>
        </w:trPr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1845C8EB" w14:textId="34132C5E" w:rsidR="00611DD8" w:rsidRPr="00611DD8" w:rsidRDefault="00611DD8" w:rsidP="00611DD8">
            <w:r w:rsidRPr="00611DD8">
              <w:t>Consistently</w:t>
            </w:r>
            <w:r w:rsidR="00C020B2">
              <w:t>,</w:t>
            </w:r>
            <w:r w:rsidRPr="00611DD8">
              <w:t xml:space="preserve"> and with control</w:t>
            </w:r>
            <w:r w:rsidR="00C020B2">
              <w:t>,</w:t>
            </w:r>
            <w:r w:rsidRPr="00611DD8">
              <w:t xml:space="preserve"> use simple present</w:t>
            </w:r>
            <w:r w:rsidR="00C020B2">
              <w:t>/</w:t>
            </w:r>
            <w:r w:rsidRPr="00611DD8">
              <w:t xml:space="preserve">past and present progressive in spoken/written, </w:t>
            </w:r>
            <w:r w:rsidR="00C020B2">
              <w:t>positive</w:t>
            </w:r>
            <w:r w:rsidRPr="00611DD8">
              <w:t>/negative statements</w:t>
            </w:r>
            <w:r w:rsidR="00C020B2">
              <w:t>/</w:t>
            </w:r>
            <w:r w:rsidRPr="00611DD8">
              <w:t>questions</w:t>
            </w:r>
          </w:p>
          <w:p w14:paraId="70EAA36B" w14:textId="7E86E680" w:rsidR="008B411D" w:rsidRPr="00611DD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48C3CA0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2FEB099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709A623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FC9BBC4" w14:textId="253540F4" w:rsidR="008B411D" w:rsidRPr="00353568" w:rsidRDefault="008B411D" w:rsidP="008B411D"/>
        </w:tc>
      </w:tr>
      <w:tr w:rsidR="008B411D" w:rsidRPr="00353568" w14:paraId="095D3AC1" w14:textId="77777777" w:rsidTr="00270FB7">
        <w:trPr>
          <w:trHeight w:hRule="exact" w:val="576"/>
        </w:trPr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5F743AC1" w14:textId="77777777" w:rsidR="00C020B2" w:rsidRPr="00611DD8" w:rsidRDefault="00C020B2" w:rsidP="00C020B2">
            <w:bookmarkStart w:id="3" w:name="_Hlk37066902"/>
            <w:r>
              <w:t xml:space="preserve">Correctly order words consistently </w:t>
            </w:r>
            <w:r w:rsidR="00611DD8" w:rsidRPr="00611DD8">
              <w:t>when using basic gramma</w:t>
            </w:r>
            <w:r>
              <w:t>r</w:t>
            </w:r>
            <w:r w:rsidR="00611DD8" w:rsidRPr="00611DD8">
              <w:t xml:space="preserve"> in statements and questions in </w:t>
            </w:r>
            <w:r>
              <w:t>speaking and writing</w:t>
            </w:r>
          </w:p>
          <w:p w14:paraId="39766FF3" w14:textId="46AFC062" w:rsidR="00611DD8" w:rsidRPr="00611DD8" w:rsidRDefault="00611DD8" w:rsidP="00611DD8"/>
          <w:bookmarkEnd w:id="3"/>
          <w:p w14:paraId="49284A54" w14:textId="660DC61F" w:rsidR="008B411D" w:rsidRPr="00611DD8" w:rsidRDefault="008B411D" w:rsidP="0038499B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9B85C79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0C04D46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97C154C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C613C91" w14:textId="2DEFF44E" w:rsidR="008B411D" w:rsidRPr="00353568" w:rsidRDefault="008B411D" w:rsidP="008B411D"/>
        </w:tc>
      </w:tr>
      <w:tr w:rsidR="008B411D" w:rsidRPr="00353568" w14:paraId="3013865D" w14:textId="77777777" w:rsidTr="00270FB7">
        <w:trPr>
          <w:trHeight w:hRule="exact" w:val="576"/>
        </w:trPr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34C09107" w14:textId="4F75B4F4" w:rsidR="00C020B2" w:rsidRPr="00611DD8" w:rsidRDefault="00611DD8" w:rsidP="00C020B2">
            <w:r w:rsidRPr="00611DD8">
              <w:t xml:space="preserve">Use adverbs and prepositions more frequently </w:t>
            </w:r>
            <w:r w:rsidR="00C020B2">
              <w:t>in speaking and writing</w:t>
            </w:r>
          </w:p>
          <w:p w14:paraId="58A3BACE" w14:textId="08FEDF13" w:rsidR="008B411D" w:rsidRPr="00611DD8" w:rsidRDefault="008B411D" w:rsidP="008B411D">
            <w:pPr>
              <w:rPr>
                <w:b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C424F9F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6F557FC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8EFE75D" w14:textId="77777777" w:rsidR="008B411D" w:rsidRPr="00353568" w:rsidRDefault="008B411D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D3D347C" w14:textId="2232FBBB" w:rsidR="008B411D" w:rsidRPr="00353568" w:rsidRDefault="008B411D" w:rsidP="008B411D"/>
        </w:tc>
      </w:tr>
      <w:tr w:rsidR="008B411D" w:rsidRPr="00353568" w14:paraId="3DA47467" w14:textId="77777777" w:rsidTr="00270FB7">
        <w:trPr>
          <w:trHeight w:hRule="exact" w:val="576"/>
        </w:trPr>
        <w:tc>
          <w:tcPr>
            <w:tcW w:w="6745" w:type="dxa"/>
            <w:vAlign w:val="center"/>
          </w:tcPr>
          <w:p w14:paraId="2C9F55A8" w14:textId="56AFE292" w:rsidR="00611DD8" w:rsidRPr="00611DD8" w:rsidRDefault="00611DD8" w:rsidP="00611DD8">
            <w:r w:rsidRPr="00611DD8">
              <w:t xml:space="preserve">Use basic compound sentences in </w:t>
            </w:r>
            <w:r w:rsidR="00C020B2">
              <w:t>speaking and writing more frequently</w:t>
            </w:r>
          </w:p>
          <w:p w14:paraId="78166770" w14:textId="08F7FC86" w:rsidR="008B411D" w:rsidRPr="00611DD8" w:rsidRDefault="008B411D" w:rsidP="0038499B"/>
        </w:tc>
        <w:tc>
          <w:tcPr>
            <w:tcW w:w="1296" w:type="dxa"/>
            <w:vAlign w:val="center"/>
          </w:tcPr>
          <w:p w14:paraId="0E8B22BC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0AC04145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140D5C1F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0C94A5AC" w14:textId="4CEF5143" w:rsidR="008B411D" w:rsidRPr="00353568" w:rsidRDefault="008B411D" w:rsidP="008B411D"/>
        </w:tc>
      </w:tr>
      <w:tr w:rsidR="008B411D" w:rsidRPr="00353568" w14:paraId="7E34FEB3" w14:textId="77777777" w:rsidTr="00270FB7">
        <w:trPr>
          <w:trHeight w:hRule="exact" w:val="576"/>
        </w:trPr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624BF07A" w14:textId="30BF0931" w:rsidR="00270FB7" w:rsidRPr="00611DD8" w:rsidRDefault="00611DD8" w:rsidP="00270FB7">
            <w:r w:rsidRPr="00611DD8">
              <w:t xml:space="preserve">Use the simple future tense </w:t>
            </w:r>
            <w:bookmarkStart w:id="4" w:name="_Hlk36732157"/>
            <w:r w:rsidR="00270FB7">
              <w:t xml:space="preserve">with </w:t>
            </w:r>
            <w:r w:rsidRPr="00611DD8">
              <w:t>affirmative/negative statements and questions</w:t>
            </w:r>
            <w:r w:rsidR="00270FB7">
              <w:t xml:space="preserve"> in speaking and writing</w:t>
            </w:r>
          </w:p>
          <w:p w14:paraId="2DF76483" w14:textId="7B00A1CB" w:rsidR="00611DD8" w:rsidRPr="00611DD8" w:rsidRDefault="00611DD8" w:rsidP="00611DD8"/>
          <w:bookmarkEnd w:id="4"/>
          <w:p w14:paraId="3C705C81" w14:textId="2F676E18" w:rsidR="008B411D" w:rsidRPr="00611DD8" w:rsidRDefault="008B411D" w:rsidP="0038499B"/>
        </w:tc>
        <w:tc>
          <w:tcPr>
            <w:tcW w:w="1296" w:type="dxa"/>
            <w:vAlign w:val="center"/>
          </w:tcPr>
          <w:p w14:paraId="3D99A7A1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4AC096B7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5962D268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3F2EB726" w14:textId="77777777" w:rsidR="008B411D" w:rsidRPr="00353568" w:rsidRDefault="008B411D" w:rsidP="008B411D"/>
        </w:tc>
      </w:tr>
      <w:tr w:rsidR="008B411D" w:rsidRPr="00353568" w14:paraId="45348CA5" w14:textId="77777777" w:rsidTr="00270FB7">
        <w:trPr>
          <w:trHeight w:hRule="exact" w:val="576"/>
        </w:trPr>
        <w:tc>
          <w:tcPr>
            <w:tcW w:w="6745" w:type="dxa"/>
            <w:vAlign w:val="center"/>
          </w:tcPr>
          <w:p w14:paraId="35761372" w14:textId="5B310484" w:rsidR="00611DD8" w:rsidRPr="00611DD8" w:rsidRDefault="00611DD8" w:rsidP="00611DD8">
            <w:r w:rsidRPr="00611DD8">
              <w:t xml:space="preserve">Begin to use the present perfect tense, especially in </w:t>
            </w:r>
            <w:r w:rsidR="00270FB7">
              <w:t>common</w:t>
            </w:r>
            <w:r w:rsidRPr="00611DD8">
              <w:t xml:space="preserve"> expressions</w:t>
            </w:r>
            <w:r w:rsidR="00270FB7">
              <w:t xml:space="preserve"> (e.g. “I haven’t eaten.”)</w:t>
            </w:r>
          </w:p>
          <w:p w14:paraId="0D882DFD" w14:textId="201DE20F" w:rsidR="008B411D" w:rsidRPr="00611DD8" w:rsidRDefault="008B411D" w:rsidP="00B11B8C"/>
        </w:tc>
        <w:tc>
          <w:tcPr>
            <w:tcW w:w="1296" w:type="dxa"/>
            <w:vAlign w:val="center"/>
          </w:tcPr>
          <w:p w14:paraId="3C590A18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3EE503A0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72C8E0D9" w14:textId="77777777" w:rsidR="008B411D" w:rsidRPr="00353568" w:rsidRDefault="008B411D" w:rsidP="008B411D"/>
        </w:tc>
        <w:tc>
          <w:tcPr>
            <w:tcW w:w="1296" w:type="dxa"/>
            <w:vAlign w:val="center"/>
          </w:tcPr>
          <w:p w14:paraId="1F66C8DD" w14:textId="77777777" w:rsidR="008B411D" w:rsidRPr="00353568" w:rsidRDefault="008B411D" w:rsidP="008B411D"/>
        </w:tc>
      </w:tr>
      <w:tr w:rsidR="00611DD8" w:rsidRPr="00353568" w14:paraId="47C7C671" w14:textId="77777777" w:rsidTr="00270FB7">
        <w:trPr>
          <w:trHeight w:hRule="exact" w:val="576"/>
        </w:trPr>
        <w:tc>
          <w:tcPr>
            <w:tcW w:w="6745" w:type="dxa"/>
            <w:vAlign w:val="center"/>
          </w:tcPr>
          <w:p w14:paraId="36D0A872" w14:textId="79642D69" w:rsidR="00611DD8" w:rsidRPr="00611DD8" w:rsidRDefault="00611DD8" w:rsidP="00611DD8">
            <w:r w:rsidRPr="00611DD8">
              <w:t xml:space="preserve">Use simple modals in </w:t>
            </w:r>
            <w:r w:rsidR="00270FB7">
              <w:t>positive/</w:t>
            </w:r>
            <w:r w:rsidRPr="00611DD8">
              <w:t>negative statements and questions</w:t>
            </w:r>
            <w:r w:rsidR="00270FB7">
              <w:t xml:space="preserve"> more frequently</w:t>
            </w:r>
          </w:p>
          <w:p w14:paraId="448BA911" w14:textId="77777777" w:rsidR="00611DD8" w:rsidRPr="00611DD8" w:rsidRDefault="00611DD8" w:rsidP="00B11B8C"/>
        </w:tc>
        <w:tc>
          <w:tcPr>
            <w:tcW w:w="1296" w:type="dxa"/>
            <w:vAlign w:val="center"/>
          </w:tcPr>
          <w:p w14:paraId="3CE1DD5F" w14:textId="77777777" w:rsidR="00611DD8" w:rsidRPr="00353568" w:rsidRDefault="00611DD8" w:rsidP="008B411D"/>
        </w:tc>
        <w:tc>
          <w:tcPr>
            <w:tcW w:w="1296" w:type="dxa"/>
            <w:vAlign w:val="center"/>
          </w:tcPr>
          <w:p w14:paraId="3FF66A71" w14:textId="77777777" w:rsidR="00611DD8" w:rsidRPr="00353568" w:rsidRDefault="00611DD8" w:rsidP="008B411D"/>
        </w:tc>
        <w:tc>
          <w:tcPr>
            <w:tcW w:w="1296" w:type="dxa"/>
            <w:vAlign w:val="center"/>
          </w:tcPr>
          <w:p w14:paraId="6B5E3E39" w14:textId="77777777" w:rsidR="00611DD8" w:rsidRPr="00353568" w:rsidRDefault="00611DD8" w:rsidP="008B411D"/>
        </w:tc>
        <w:tc>
          <w:tcPr>
            <w:tcW w:w="1296" w:type="dxa"/>
            <w:vAlign w:val="center"/>
          </w:tcPr>
          <w:p w14:paraId="1986145C" w14:textId="77777777" w:rsidR="00611DD8" w:rsidRPr="00353568" w:rsidRDefault="00611DD8" w:rsidP="008B411D"/>
        </w:tc>
      </w:tr>
      <w:tr w:rsidR="00611DD8" w:rsidRPr="00353568" w14:paraId="72A0E97C" w14:textId="77777777" w:rsidTr="00270FB7">
        <w:trPr>
          <w:trHeight w:hRule="exact" w:val="576"/>
        </w:trPr>
        <w:tc>
          <w:tcPr>
            <w:tcW w:w="6745" w:type="dxa"/>
            <w:vAlign w:val="center"/>
          </w:tcPr>
          <w:p w14:paraId="2991495E" w14:textId="37856AC9" w:rsidR="00270FB7" w:rsidRPr="00611DD8" w:rsidRDefault="00611DD8" w:rsidP="00270FB7">
            <w:r w:rsidRPr="00611DD8">
              <w:t xml:space="preserve">Begin to use gerunds and infinities </w:t>
            </w:r>
            <w:r w:rsidR="00270FB7">
              <w:t>(running vs. to run) with</w:t>
            </w:r>
            <w:r w:rsidRPr="00611DD8">
              <w:t xml:space="preserve"> </w:t>
            </w:r>
            <w:r w:rsidR="00270FB7">
              <w:t>positive</w:t>
            </w:r>
            <w:r w:rsidRPr="00611DD8">
              <w:t>/negative statements and questions</w:t>
            </w:r>
            <w:r w:rsidR="00270FB7">
              <w:t xml:space="preserve"> in speaking and writing</w:t>
            </w:r>
          </w:p>
          <w:p w14:paraId="51B1684A" w14:textId="69317639" w:rsidR="00611DD8" w:rsidRPr="00611DD8" w:rsidRDefault="00611DD8" w:rsidP="00611DD8"/>
          <w:p w14:paraId="6B1A1DEA" w14:textId="77777777" w:rsidR="00611DD8" w:rsidRPr="00611DD8" w:rsidRDefault="00611DD8" w:rsidP="00B11B8C"/>
        </w:tc>
        <w:tc>
          <w:tcPr>
            <w:tcW w:w="1296" w:type="dxa"/>
            <w:vAlign w:val="center"/>
          </w:tcPr>
          <w:p w14:paraId="63FA9710" w14:textId="77777777" w:rsidR="00611DD8" w:rsidRPr="00353568" w:rsidRDefault="00611DD8" w:rsidP="008B411D"/>
        </w:tc>
        <w:tc>
          <w:tcPr>
            <w:tcW w:w="1296" w:type="dxa"/>
            <w:vAlign w:val="center"/>
          </w:tcPr>
          <w:p w14:paraId="1F8220CC" w14:textId="77777777" w:rsidR="00611DD8" w:rsidRPr="00353568" w:rsidRDefault="00611DD8" w:rsidP="008B411D"/>
        </w:tc>
        <w:tc>
          <w:tcPr>
            <w:tcW w:w="1296" w:type="dxa"/>
            <w:vAlign w:val="center"/>
          </w:tcPr>
          <w:p w14:paraId="5E30FFBC" w14:textId="77777777" w:rsidR="00611DD8" w:rsidRPr="00353568" w:rsidRDefault="00611DD8" w:rsidP="008B411D"/>
        </w:tc>
        <w:tc>
          <w:tcPr>
            <w:tcW w:w="1296" w:type="dxa"/>
            <w:vAlign w:val="center"/>
          </w:tcPr>
          <w:p w14:paraId="18CFB008" w14:textId="77777777" w:rsidR="00611DD8" w:rsidRPr="00353568" w:rsidRDefault="00611DD8" w:rsidP="008B411D"/>
        </w:tc>
      </w:tr>
      <w:tr w:rsidR="00611DD8" w:rsidRPr="00353568" w14:paraId="33F081F8" w14:textId="77777777" w:rsidTr="00270FB7">
        <w:trPr>
          <w:trHeight w:hRule="exact" w:val="576"/>
        </w:trPr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08041BF6" w14:textId="77777777" w:rsidR="00270FB7" w:rsidRPr="00611DD8" w:rsidRDefault="00611DD8" w:rsidP="00270FB7">
            <w:r w:rsidRPr="00611DD8">
              <w:t xml:space="preserve">Begin to use comparative and superlative adjectives </w:t>
            </w:r>
            <w:r w:rsidR="00270FB7">
              <w:t xml:space="preserve">(good, better, best) </w:t>
            </w:r>
            <w:r w:rsidRPr="00611DD8">
              <w:t xml:space="preserve">in </w:t>
            </w:r>
            <w:r w:rsidR="00270FB7">
              <w:t>speaking and writing</w:t>
            </w:r>
          </w:p>
          <w:p w14:paraId="360EE892" w14:textId="3922D2F7" w:rsidR="00611DD8" w:rsidRPr="00611DD8" w:rsidRDefault="00611DD8" w:rsidP="00611DD8"/>
          <w:p w14:paraId="24EDD693" w14:textId="77777777" w:rsidR="00611DD8" w:rsidRPr="00611DD8" w:rsidRDefault="00611DD8" w:rsidP="00B11B8C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34D83BE" w14:textId="77777777" w:rsidR="00611DD8" w:rsidRPr="0035356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FC3EEA8" w14:textId="77777777" w:rsidR="00611DD8" w:rsidRPr="0035356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AA78CAD" w14:textId="77777777" w:rsidR="00611DD8" w:rsidRPr="00353568" w:rsidRDefault="00611DD8" w:rsidP="008B411D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8CCCD66" w14:textId="77777777" w:rsidR="00611DD8" w:rsidRPr="00353568" w:rsidRDefault="00611DD8" w:rsidP="008B411D"/>
        </w:tc>
      </w:tr>
    </w:tbl>
    <w:p w14:paraId="13BA448D" w14:textId="4A579426" w:rsidR="009C3212" w:rsidRDefault="009C3212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AE38E5" w:rsidRPr="00696ADD" w14:paraId="2959BB7F" w14:textId="77777777" w:rsidTr="005C34D6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0B525C3D" w14:textId="77777777" w:rsidR="00AE38E5" w:rsidRPr="00696ADD" w:rsidRDefault="00AE38E5" w:rsidP="00AE38E5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87754A7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64F74CD4" w14:textId="66E0AE0A" w:rsidR="00AE38E5" w:rsidRDefault="00AE38E5" w:rsidP="00AE38E5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7E4B49C3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+80%  Y / N</w:t>
            </w:r>
          </w:p>
        </w:tc>
      </w:tr>
      <w:tr w:rsidR="00AE38E5" w14:paraId="48B302DA" w14:textId="77777777" w:rsidTr="00387108">
        <w:trPr>
          <w:trHeight w:val="5273"/>
        </w:trPr>
        <w:tc>
          <w:tcPr>
            <w:tcW w:w="10885" w:type="dxa"/>
            <w:gridSpan w:val="3"/>
          </w:tcPr>
          <w:p w14:paraId="727AC223" w14:textId="1FB55769" w:rsidR="00AE38E5" w:rsidRDefault="00AE38E5" w:rsidP="009324E0"/>
          <w:p w14:paraId="6A76B219" w14:textId="77777777" w:rsidR="00AE38E5" w:rsidRDefault="00AE38E5" w:rsidP="009324E0"/>
          <w:p w14:paraId="669B4CCF" w14:textId="77777777" w:rsidR="00AE38E5" w:rsidRDefault="00AE38E5" w:rsidP="009324E0"/>
          <w:p w14:paraId="1064E70F" w14:textId="77777777" w:rsidR="00AE38E5" w:rsidRDefault="00AE38E5" w:rsidP="009324E0"/>
          <w:p w14:paraId="606B0674" w14:textId="77777777" w:rsidR="008B411D" w:rsidRDefault="008B411D" w:rsidP="009324E0"/>
          <w:p w14:paraId="27F49F5A" w14:textId="77777777" w:rsidR="008B411D" w:rsidRDefault="008B411D" w:rsidP="009324E0"/>
          <w:p w14:paraId="725297D3" w14:textId="77777777" w:rsidR="008B411D" w:rsidRDefault="008B411D" w:rsidP="009324E0"/>
          <w:p w14:paraId="7B874234" w14:textId="77777777" w:rsidR="008B411D" w:rsidRDefault="008B411D" w:rsidP="009324E0"/>
          <w:p w14:paraId="1E879D39" w14:textId="77777777" w:rsidR="008B411D" w:rsidRDefault="008B411D" w:rsidP="009324E0"/>
          <w:p w14:paraId="3CA95F1F" w14:textId="0F03C41F" w:rsidR="008B411D" w:rsidRDefault="008B411D" w:rsidP="009324E0"/>
        </w:tc>
      </w:tr>
    </w:tbl>
    <w:p w14:paraId="05910438" w14:textId="690E2B29" w:rsidR="00AE38E5" w:rsidRDefault="00AE38E5" w:rsidP="009C3212">
      <w:pPr>
        <w:spacing w:after="0"/>
      </w:pPr>
    </w:p>
    <w:p w14:paraId="782EAA99" w14:textId="5F9ABE53" w:rsidR="005C34D6" w:rsidRDefault="005C34D6" w:rsidP="009606E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4663F6" wp14:editId="2F40CDD4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51E">
        <w:rPr>
          <w:b/>
        </w:rPr>
        <w:t>a</w:t>
      </w:r>
      <w:r w:rsidR="009606ED" w:rsidRPr="00A5551E">
        <w:rPr>
          <w:b/>
        </w:rPr>
        <w:t>wareness</w:t>
      </w:r>
      <w:r w:rsidR="009606ED">
        <w:t xml:space="preserve"> = </w:t>
      </w:r>
      <w:r w:rsidR="00A5551E">
        <w:t xml:space="preserve">You watch Mom make a cake, </w:t>
      </w:r>
      <w:r w:rsidR="009606ED">
        <w:t xml:space="preserve">ask questions and get explanations; </w:t>
      </w:r>
    </w:p>
    <w:p w14:paraId="6FD3E310" w14:textId="09726A4C" w:rsidR="005C34D6" w:rsidRDefault="009606ED" w:rsidP="009606ED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4CF24B59" w14:textId="4F900CA7" w:rsidR="005C34D6" w:rsidRDefault="00A5551E" w:rsidP="009606ED">
      <w:pPr>
        <w:spacing w:after="0"/>
      </w:pPr>
      <w:r w:rsidRPr="00A5551E">
        <w:rPr>
          <w:b/>
        </w:rPr>
        <w:t>dependence</w:t>
      </w:r>
      <w:r>
        <w:t xml:space="preserve"> = </w:t>
      </w:r>
      <w:r w:rsidR="009606ED">
        <w:t>Mo</w:t>
      </w:r>
      <w:r w:rsidR="005C34D6">
        <w:t xml:space="preserve">m is following you, standing </w:t>
      </w:r>
      <w:r w:rsidR="009606ED">
        <w:t>over your shoulder. As yo</w:t>
      </w:r>
      <w:r>
        <w:t xml:space="preserve">u practice more, she moves away; </w:t>
      </w:r>
    </w:p>
    <w:p w14:paraId="40F6509D" w14:textId="70B58CFA" w:rsidR="009606ED" w:rsidRDefault="00A5551E" w:rsidP="009606ED">
      <w:pPr>
        <w:spacing w:after="0"/>
      </w:pPr>
      <w:r>
        <w:rPr>
          <w:b/>
        </w:rPr>
        <w:t>i</w:t>
      </w:r>
      <w:r w:rsidR="009606ED" w:rsidRPr="00A5551E">
        <w:rPr>
          <w:b/>
        </w:rPr>
        <w:t>ndependence</w:t>
      </w:r>
      <w:r w:rsidR="009606ED">
        <w:t xml:space="preserve">: </w:t>
      </w:r>
      <w:r w:rsidR="005C34D6">
        <w:t>I</w:t>
      </w:r>
      <w:r w:rsidR="009606ED">
        <w:t xml:space="preserve">t's </w:t>
      </w:r>
      <w:r w:rsidR="005C34D6">
        <w:t>your cake now</w:t>
      </w:r>
      <w:r w:rsidR="009606ED">
        <w:t xml:space="preserve">. Mom could help you perfect it, but it's your </w:t>
      </w:r>
      <w:r w:rsidR="005C34D6">
        <w:t>decision</w:t>
      </w:r>
      <w:r w:rsidR="009606ED">
        <w:t xml:space="preserve">. </w:t>
      </w:r>
    </w:p>
    <w:p w14:paraId="7FEE4741" w14:textId="4EDD2807" w:rsidR="00387108" w:rsidRDefault="00387108" w:rsidP="00387108"/>
    <w:p w14:paraId="298FF992" w14:textId="3F4419A6" w:rsidR="00387108" w:rsidRPr="00387108" w:rsidRDefault="00387108" w:rsidP="00387108">
      <w:pPr>
        <w:tabs>
          <w:tab w:val="left" w:pos="3366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D20A8F" wp14:editId="3298C7CD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094355" cy="4004310"/>
            <wp:effectExtent l="0" t="0" r="0" b="0"/>
            <wp:wrapTight wrapText="bothSides">
              <wp:wrapPolygon edited="0">
                <wp:start x="0" y="0"/>
                <wp:lineTo x="0" y="21477"/>
                <wp:lineTo x="21409" y="21477"/>
                <wp:lineTo x="21409" y="0"/>
                <wp:lineTo x="0" y="0"/>
              </wp:wrapPolygon>
            </wp:wrapTight>
            <wp:docPr id="2" name="Picture 2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387108" w:rsidRPr="00387108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267"/>
    <w:multiLevelType w:val="hybridMultilevel"/>
    <w:tmpl w:val="7818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525D6"/>
    <w:multiLevelType w:val="hybridMultilevel"/>
    <w:tmpl w:val="324A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94E33"/>
    <w:multiLevelType w:val="hybridMultilevel"/>
    <w:tmpl w:val="6396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12"/>
    <w:rsid w:val="00055CD0"/>
    <w:rsid w:val="000C4E80"/>
    <w:rsid w:val="001277EE"/>
    <w:rsid w:val="00134AF1"/>
    <w:rsid w:val="001A1EB7"/>
    <w:rsid w:val="001A7EF6"/>
    <w:rsid w:val="001C4E9F"/>
    <w:rsid w:val="001E6961"/>
    <w:rsid w:val="002555A8"/>
    <w:rsid w:val="00270FB7"/>
    <w:rsid w:val="002B7AC1"/>
    <w:rsid w:val="00353568"/>
    <w:rsid w:val="0038499B"/>
    <w:rsid w:val="00387108"/>
    <w:rsid w:val="00392D79"/>
    <w:rsid w:val="00396192"/>
    <w:rsid w:val="003A66F0"/>
    <w:rsid w:val="004174C1"/>
    <w:rsid w:val="00502551"/>
    <w:rsid w:val="00580C6E"/>
    <w:rsid w:val="005A43F1"/>
    <w:rsid w:val="005C34D6"/>
    <w:rsid w:val="00611DD8"/>
    <w:rsid w:val="00633C16"/>
    <w:rsid w:val="0066202D"/>
    <w:rsid w:val="00665386"/>
    <w:rsid w:val="00665E74"/>
    <w:rsid w:val="00672104"/>
    <w:rsid w:val="00677EA0"/>
    <w:rsid w:val="006B1509"/>
    <w:rsid w:val="006E70FF"/>
    <w:rsid w:val="006E7301"/>
    <w:rsid w:val="008B0449"/>
    <w:rsid w:val="008B411D"/>
    <w:rsid w:val="008F28AE"/>
    <w:rsid w:val="008F5D20"/>
    <w:rsid w:val="00902FD0"/>
    <w:rsid w:val="009606ED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AF6773"/>
    <w:rsid w:val="00B112D9"/>
    <w:rsid w:val="00B11B8C"/>
    <w:rsid w:val="00B2284B"/>
    <w:rsid w:val="00B87E7A"/>
    <w:rsid w:val="00BA7963"/>
    <w:rsid w:val="00BE05BF"/>
    <w:rsid w:val="00C020B2"/>
    <w:rsid w:val="00C05C59"/>
    <w:rsid w:val="00C779A5"/>
    <w:rsid w:val="00C92DEE"/>
    <w:rsid w:val="00CC5CD7"/>
    <w:rsid w:val="00CF65C2"/>
    <w:rsid w:val="00D5024B"/>
    <w:rsid w:val="00E33942"/>
    <w:rsid w:val="00E369F2"/>
    <w:rsid w:val="00E37557"/>
    <w:rsid w:val="00E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Hubbell, Ralph</cp:lastModifiedBy>
  <cp:revision>11</cp:revision>
  <dcterms:created xsi:type="dcterms:W3CDTF">2020-03-05T15:22:00Z</dcterms:created>
  <dcterms:modified xsi:type="dcterms:W3CDTF">2020-05-28T20:37:00Z</dcterms:modified>
</cp:coreProperties>
</file>