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73" w:rsidRDefault="00183573" w:rsidP="002B0164">
      <w:pPr>
        <w:jc w:val="center"/>
        <w:rPr>
          <w:b/>
        </w:rPr>
      </w:pPr>
      <w:bookmarkStart w:id="0" w:name="_GoBack"/>
      <w:bookmarkEnd w:id="0"/>
    </w:p>
    <w:p w:rsidR="00183573" w:rsidRDefault="00183573" w:rsidP="002B016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Worksheet #</w:t>
      </w:r>
      <w:r w:rsidR="00B2113D">
        <w:rPr>
          <w:b/>
          <w:sz w:val="36"/>
          <w:szCs w:val="36"/>
          <w:u w:val="single"/>
        </w:rPr>
        <w:t xml:space="preserve"> 13</w:t>
      </w:r>
    </w:p>
    <w:p w:rsidR="002B0164" w:rsidRPr="00183573" w:rsidRDefault="002B0164" w:rsidP="002B0164">
      <w:pPr>
        <w:jc w:val="center"/>
        <w:rPr>
          <w:b/>
          <w:sz w:val="36"/>
          <w:szCs w:val="36"/>
          <w:u w:val="single"/>
        </w:rPr>
      </w:pPr>
      <w:r w:rsidRPr="00183573">
        <w:rPr>
          <w:b/>
          <w:sz w:val="36"/>
          <w:szCs w:val="36"/>
          <w:u w:val="single"/>
        </w:rPr>
        <w:t>Medication Reconciliation</w:t>
      </w:r>
    </w:p>
    <w:p w:rsidR="00183573" w:rsidRDefault="00183573" w:rsidP="00B2113D">
      <w:pPr>
        <w:spacing w:after="0"/>
        <w:ind w:firstLine="360"/>
        <w:rPr>
          <w:b/>
          <w:u w:val="single"/>
        </w:rPr>
      </w:pPr>
      <w:r>
        <w:rPr>
          <w:b/>
          <w:u w:val="single"/>
        </w:rPr>
        <w:t>Learning Objectives</w:t>
      </w:r>
    </w:p>
    <w:p w:rsidR="00183573" w:rsidRDefault="00183573" w:rsidP="00B2113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113D">
        <w:rPr>
          <w:rFonts w:cs="Calibri"/>
        </w:rPr>
        <w:t>Collect complete patient medication history to identify problems.</w:t>
      </w:r>
    </w:p>
    <w:p w:rsidR="00B2113D" w:rsidRDefault="00183573" w:rsidP="0018357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113D">
        <w:rPr>
          <w:rFonts w:cs="Calibri"/>
        </w:rPr>
        <w:t>Identify generic names and dosage forms.</w:t>
      </w:r>
    </w:p>
    <w:p w:rsidR="00B2113D" w:rsidRDefault="001E21EB" w:rsidP="0018357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113D">
        <w:rPr>
          <w:rFonts w:cs="Calibri"/>
        </w:rPr>
        <w:t xml:space="preserve">Identify actual and </w:t>
      </w:r>
      <w:r w:rsidR="00183573" w:rsidRPr="00B2113D">
        <w:rPr>
          <w:rFonts w:cs="Calibri"/>
        </w:rPr>
        <w:t>potential drug related problems.</w:t>
      </w:r>
    </w:p>
    <w:p w:rsidR="00183573" w:rsidRPr="00B2113D" w:rsidRDefault="00183573" w:rsidP="0018357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2113D">
        <w:rPr>
          <w:rFonts w:cs="Calibri"/>
        </w:rPr>
        <w:t>Conduct patient interview in a professional manner.</w:t>
      </w:r>
    </w:p>
    <w:p w:rsidR="00183573" w:rsidRPr="00183573" w:rsidRDefault="00183573" w:rsidP="00E023D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44E0C" w:rsidRPr="004C7850" w:rsidRDefault="00E023DC" w:rsidP="004C785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00" w:hanging="900"/>
        <w:rPr>
          <w:bCs/>
          <w:sz w:val="20"/>
          <w:szCs w:val="20"/>
        </w:rPr>
      </w:pPr>
      <w:r w:rsidRPr="002373C8">
        <w:rPr>
          <w:b/>
          <w:bCs/>
          <w:sz w:val="20"/>
          <w:szCs w:val="20"/>
        </w:rPr>
        <w:t>Preceptor:</w:t>
      </w:r>
      <w:r>
        <w:rPr>
          <w:bCs/>
          <w:sz w:val="20"/>
          <w:szCs w:val="20"/>
        </w:rPr>
        <w:t xml:space="preserve"> Discuss this activity </w:t>
      </w:r>
      <w:r w:rsidRPr="00A3133C">
        <w:rPr>
          <w:bCs/>
          <w:sz w:val="20"/>
          <w:szCs w:val="20"/>
        </w:rPr>
        <w:t xml:space="preserve">with the student and </w:t>
      </w:r>
      <w:r w:rsidR="00552C90">
        <w:rPr>
          <w:bCs/>
          <w:sz w:val="20"/>
          <w:szCs w:val="20"/>
        </w:rPr>
        <w:t>please sign-off in E</w:t>
      </w:r>
      <w:r>
        <w:rPr>
          <w:bCs/>
          <w:sz w:val="20"/>
          <w:szCs w:val="20"/>
        </w:rPr>
        <w:t>-value that it has been accurately completed.</w:t>
      </w:r>
      <w:r w:rsidRPr="00A3133C">
        <w:rPr>
          <w:bCs/>
          <w:sz w:val="20"/>
          <w:szCs w:val="20"/>
        </w:rPr>
        <w:t xml:space="preserve"> </w:t>
      </w:r>
    </w:p>
    <w:p w:rsidR="004C7850" w:rsidRDefault="004C7850" w:rsidP="00552C90">
      <w:pPr>
        <w:spacing w:after="0"/>
        <w:rPr>
          <w:b/>
          <w:u w:val="single"/>
        </w:rPr>
      </w:pPr>
    </w:p>
    <w:p w:rsidR="000804DD" w:rsidRDefault="002B0164" w:rsidP="00552C90">
      <w:pPr>
        <w:spacing w:after="0"/>
        <w:rPr>
          <w:color w:val="333333"/>
        </w:rPr>
      </w:pPr>
      <w:r>
        <w:rPr>
          <w:b/>
          <w:u w:val="single"/>
        </w:rPr>
        <w:t xml:space="preserve">Instructions: </w:t>
      </w:r>
      <w:r w:rsidR="00D831B2">
        <w:t xml:space="preserve"> </w:t>
      </w:r>
      <w:r w:rsidR="00E07F2C" w:rsidRPr="00E07F2C">
        <w:rPr>
          <w:color w:val="333333"/>
        </w:rPr>
        <w:t>A</w:t>
      </w:r>
      <w:r w:rsidR="00E07F2C">
        <w:rPr>
          <w:color w:val="333333"/>
        </w:rPr>
        <w:t>s many as 50%</w:t>
      </w:r>
      <w:r w:rsidR="00E07F2C" w:rsidRPr="00E07F2C">
        <w:rPr>
          <w:color w:val="333333"/>
        </w:rPr>
        <w:t xml:space="preserve"> of all medica</w:t>
      </w:r>
      <w:r w:rsidR="00E07F2C">
        <w:rPr>
          <w:color w:val="333333"/>
        </w:rPr>
        <w:t>tion errors and up to 20%</w:t>
      </w:r>
      <w:r w:rsidR="00E07F2C" w:rsidRPr="00E07F2C">
        <w:rPr>
          <w:color w:val="333333"/>
        </w:rPr>
        <w:t xml:space="preserve"> of adverse drug events in the hospital can be attributed to patien</w:t>
      </w:r>
      <w:r w:rsidR="001E21EB">
        <w:rPr>
          <w:color w:val="333333"/>
        </w:rPr>
        <w:t xml:space="preserve">ts transitioning among various units </w:t>
      </w:r>
      <w:r w:rsidR="00E07F2C">
        <w:rPr>
          <w:color w:val="333333"/>
        </w:rPr>
        <w:t>within the hospital</w:t>
      </w:r>
      <w:r w:rsidR="00E07F2C" w:rsidRPr="00E07F2C">
        <w:rPr>
          <w:color w:val="333333"/>
        </w:rPr>
        <w:t xml:space="preserve">. </w:t>
      </w:r>
    </w:p>
    <w:p w:rsidR="00B155FA" w:rsidRDefault="00B155FA" w:rsidP="00552C90">
      <w:pPr>
        <w:spacing w:after="0"/>
        <w:rPr>
          <w:b/>
          <w:color w:val="333333"/>
        </w:rPr>
      </w:pPr>
      <w:r>
        <w:rPr>
          <w:b/>
          <w:color w:val="333333"/>
        </w:rPr>
        <w:t>How i</w:t>
      </w:r>
      <w:r w:rsidR="001E21EB">
        <w:rPr>
          <w:b/>
          <w:color w:val="333333"/>
        </w:rPr>
        <w:t>s medication reconciliation conducted at your facility</w:t>
      </w:r>
      <w:r>
        <w:rPr>
          <w:b/>
          <w:color w:val="333333"/>
        </w:rPr>
        <w:t>?</w:t>
      </w:r>
    </w:p>
    <w:p w:rsidR="00552C90" w:rsidRDefault="00552C90" w:rsidP="00552C90">
      <w:pPr>
        <w:spacing w:after="0"/>
        <w:rPr>
          <w:b/>
          <w:color w:val="333333"/>
        </w:rPr>
      </w:pPr>
    </w:p>
    <w:p w:rsidR="00B155FA" w:rsidRDefault="00660EA3" w:rsidP="00552C90">
      <w:pPr>
        <w:spacing w:after="0"/>
        <w:rPr>
          <w:b/>
          <w:color w:val="333333"/>
        </w:rPr>
      </w:pPr>
      <w:r>
        <w:rPr>
          <w:b/>
          <w:color w:val="333333"/>
        </w:rPr>
        <w:t>Participate</w:t>
      </w:r>
      <w:r w:rsidR="00E44E0C">
        <w:rPr>
          <w:b/>
          <w:color w:val="333333"/>
        </w:rPr>
        <w:t xml:space="preserve"> in the medication reconciliation process with appropriat</w:t>
      </w:r>
      <w:r w:rsidR="004C7850">
        <w:rPr>
          <w:b/>
          <w:color w:val="333333"/>
        </w:rPr>
        <w:t>e hospital personnel</w:t>
      </w:r>
      <w:r w:rsidR="002F5D42">
        <w:rPr>
          <w:b/>
          <w:color w:val="333333"/>
        </w:rPr>
        <w:t xml:space="preserve"> </w:t>
      </w:r>
    </w:p>
    <w:p w:rsidR="00C938EB" w:rsidRDefault="000804DD" w:rsidP="00552C90">
      <w:pPr>
        <w:spacing w:after="0"/>
      </w:pPr>
      <w:r w:rsidRPr="000804DD">
        <w:rPr>
          <w:b/>
          <w:color w:val="333333"/>
        </w:rPr>
        <w:t>Part 1</w:t>
      </w:r>
      <w:r w:rsidR="00C65481">
        <w:rPr>
          <w:b/>
          <w:color w:val="333333"/>
        </w:rPr>
        <w:t xml:space="preserve"> (Verification)</w:t>
      </w:r>
      <w:r w:rsidRPr="000804DD">
        <w:rPr>
          <w:b/>
          <w:color w:val="333333"/>
        </w:rPr>
        <w:t>:</w:t>
      </w:r>
      <w:r>
        <w:rPr>
          <w:color w:val="333333"/>
        </w:rPr>
        <w:t xml:space="preserve"> </w:t>
      </w:r>
      <w:r w:rsidR="00552C90">
        <w:rPr>
          <w:color w:val="333333"/>
        </w:rPr>
        <w:t xml:space="preserve"> </w:t>
      </w:r>
      <w:r w:rsidR="00D831B2" w:rsidRPr="00E07F2C">
        <w:t xml:space="preserve">Use this form to </w:t>
      </w:r>
      <w:r w:rsidR="001F13E7" w:rsidRPr="00E07F2C">
        <w:t xml:space="preserve">compare or reconcile the medications a patient is taking at home to the </w:t>
      </w:r>
      <w:r w:rsidR="00E07F2C" w:rsidRPr="00E07F2C">
        <w:t>physician’s admission, transfer or discharge medication orders</w:t>
      </w:r>
      <w:r w:rsidR="00E07F2C">
        <w:t xml:space="preserve">, whichever is available to you at the time. </w:t>
      </w:r>
    </w:p>
    <w:p w:rsidR="00552C90" w:rsidRDefault="00552C90" w:rsidP="00552C90">
      <w:pPr>
        <w:spacing w:after="0"/>
      </w:pPr>
    </w:p>
    <w:p w:rsidR="00976222" w:rsidRDefault="000804DD" w:rsidP="00552C90">
      <w:pPr>
        <w:spacing w:after="0" w:line="240" w:lineRule="auto"/>
      </w:pPr>
      <w:r w:rsidRPr="000804DD">
        <w:rPr>
          <w:b/>
        </w:rPr>
        <w:t>Part 2</w:t>
      </w:r>
      <w:r w:rsidR="00C65481">
        <w:rPr>
          <w:b/>
        </w:rPr>
        <w:t xml:space="preserve"> (Clarification)</w:t>
      </w:r>
      <w:r w:rsidRPr="000804DD">
        <w:rPr>
          <w:b/>
        </w:rPr>
        <w:t>:</w:t>
      </w:r>
      <w:r>
        <w:rPr>
          <w:b/>
        </w:rPr>
        <w:t xml:space="preserve"> </w:t>
      </w:r>
      <w:r w:rsidR="00552C90">
        <w:rPr>
          <w:b/>
        </w:rPr>
        <w:t xml:space="preserve"> </w:t>
      </w:r>
      <w:r>
        <w:t xml:space="preserve">When a home medication has </w:t>
      </w:r>
      <w:r w:rsidRPr="00183573">
        <w:rPr>
          <w:b/>
        </w:rPr>
        <w:t>NOT</w:t>
      </w:r>
      <w:r>
        <w:t xml:space="preserve"> been reconciled, engage in a discussion with your preceptor or </w:t>
      </w:r>
      <w:r w:rsidR="00C26A4A">
        <w:t>who</w:t>
      </w:r>
      <w:r w:rsidR="00183573">
        <w:t>m</w:t>
      </w:r>
      <w:r w:rsidR="00C26A4A">
        <w:t>ever</w:t>
      </w:r>
      <w:r>
        <w:t xml:space="preserve"> you are conducting the med</w:t>
      </w:r>
      <w:r w:rsidR="00C26A4A">
        <w:t>ication reconciliation</w:t>
      </w:r>
      <w:r w:rsidR="001E21EB">
        <w:t xml:space="preserve"> with, </w:t>
      </w:r>
      <w:r>
        <w:t>and develop</w:t>
      </w:r>
      <w:r w:rsidR="001E21EB">
        <w:t xml:space="preserve"> a plan for correcting </w:t>
      </w:r>
      <w:r w:rsidR="00173740">
        <w:t xml:space="preserve">at least 1 </w:t>
      </w:r>
      <w:r>
        <w:t>medication discrepanc</w:t>
      </w:r>
      <w:r w:rsidR="00173740">
        <w:t xml:space="preserve">y in a </w:t>
      </w:r>
      <w:r w:rsidR="001E21EB">
        <w:t>patient</w:t>
      </w:r>
      <w:r>
        <w:t xml:space="preserve">.  </w:t>
      </w:r>
    </w:p>
    <w:p w:rsidR="00976222" w:rsidRDefault="00976222" w:rsidP="00552C90">
      <w:pPr>
        <w:spacing w:after="0" w:line="240" w:lineRule="auto"/>
      </w:pPr>
    </w:p>
    <w:p w:rsidR="000804DD" w:rsidRDefault="00976222" w:rsidP="00552C90">
      <w:pPr>
        <w:spacing w:after="0" w:line="240" w:lineRule="auto"/>
      </w:pPr>
      <w:r w:rsidRPr="00976222">
        <w:rPr>
          <w:b/>
        </w:rPr>
        <w:t>Part 3</w:t>
      </w:r>
      <w:r w:rsidR="00C65481">
        <w:rPr>
          <w:b/>
        </w:rPr>
        <w:t xml:space="preserve"> (Reconciliation)</w:t>
      </w:r>
      <w:r w:rsidRPr="00976222">
        <w:rPr>
          <w:b/>
        </w:rPr>
        <w:t>:</w:t>
      </w:r>
      <w:r>
        <w:t xml:space="preserve"> Document the discrepancy and how it was corrected. </w:t>
      </w:r>
    </w:p>
    <w:p w:rsidR="001E21EB" w:rsidRPr="000804DD" w:rsidRDefault="001E21EB" w:rsidP="001E21EB">
      <w:pPr>
        <w:pBdr>
          <w:bottom w:val="single" w:sz="4" w:space="1" w:color="auto"/>
        </w:pBdr>
        <w:spacing w:after="0" w:line="240" w:lineRule="auto"/>
      </w:pPr>
    </w:p>
    <w:p w:rsidR="00976222" w:rsidRDefault="00976222" w:rsidP="00976222">
      <w:pPr>
        <w:spacing w:after="0" w:line="240" w:lineRule="auto"/>
        <w:rPr>
          <w:b/>
        </w:rPr>
      </w:pPr>
    </w:p>
    <w:p w:rsidR="00C938EB" w:rsidRDefault="00E07F2C" w:rsidP="00976222">
      <w:pPr>
        <w:spacing w:after="0" w:line="240" w:lineRule="auto"/>
        <w:rPr>
          <w:u w:val="single"/>
        </w:rPr>
      </w:pPr>
      <w:r w:rsidRPr="001D688B">
        <w:rPr>
          <w:u w:val="single"/>
        </w:rPr>
        <w:t>Patient #1:</w:t>
      </w:r>
    </w:p>
    <w:p w:rsidR="00976222" w:rsidRPr="001D688B" w:rsidRDefault="00976222" w:rsidP="00976222">
      <w:pPr>
        <w:spacing w:after="0" w:line="240" w:lineRule="auto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1438"/>
        <w:gridCol w:w="2906"/>
        <w:gridCol w:w="2313"/>
        <w:gridCol w:w="2136"/>
      </w:tblGrid>
      <w:tr w:rsidR="00E07F2C" w:rsidTr="00066932">
        <w:tc>
          <w:tcPr>
            <w:tcW w:w="2014" w:type="dxa"/>
          </w:tcPr>
          <w:p w:rsidR="00E07F2C" w:rsidRPr="00E07F2C" w:rsidRDefault="00E07F2C" w:rsidP="00E07F2C">
            <w:pPr>
              <w:spacing w:after="0" w:line="240" w:lineRule="auto"/>
              <w:jc w:val="center"/>
              <w:rPr>
                <w:b/>
              </w:rPr>
            </w:pPr>
            <w:r w:rsidRPr="00E07F2C">
              <w:rPr>
                <w:b/>
              </w:rPr>
              <w:t>Medication Name</w:t>
            </w:r>
          </w:p>
        </w:tc>
        <w:tc>
          <w:tcPr>
            <w:tcW w:w="1448" w:type="dxa"/>
          </w:tcPr>
          <w:p w:rsidR="00E07F2C" w:rsidRPr="00E07F2C" w:rsidRDefault="00E07F2C" w:rsidP="00E07F2C">
            <w:pPr>
              <w:spacing w:after="0" w:line="240" w:lineRule="auto"/>
              <w:jc w:val="center"/>
              <w:rPr>
                <w:b/>
              </w:rPr>
            </w:pPr>
            <w:r w:rsidRPr="00E07F2C">
              <w:rPr>
                <w:b/>
              </w:rPr>
              <w:t>Strength</w:t>
            </w:r>
          </w:p>
        </w:tc>
        <w:tc>
          <w:tcPr>
            <w:tcW w:w="2946" w:type="dxa"/>
          </w:tcPr>
          <w:p w:rsidR="00E07F2C" w:rsidRPr="00E07F2C" w:rsidRDefault="00E07F2C" w:rsidP="00E07F2C">
            <w:pPr>
              <w:spacing w:after="0" w:line="240" w:lineRule="auto"/>
              <w:jc w:val="center"/>
              <w:rPr>
                <w:b/>
              </w:rPr>
            </w:pPr>
            <w:r w:rsidRPr="00E07F2C">
              <w:rPr>
                <w:b/>
              </w:rPr>
              <w:t>Directions</w:t>
            </w:r>
          </w:p>
        </w:tc>
        <w:tc>
          <w:tcPr>
            <w:tcW w:w="2340" w:type="dxa"/>
          </w:tcPr>
          <w:p w:rsidR="00E07F2C" w:rsidRPr="00E07F2C" w:rsidRDefault="00E07F2C" w:rsidP="00E07F2C">
            <w:pPr>
              <w:spacing w:after="0" w:line="240" w:lineRule="auto"/>
              <w:jc w:val="center"/>
              <w:rPr>
                <w:b/>
              </w:rPr>
            </w:pPr>
            <w:r w:rsidRPr="00E07F2C">
              <w:rPr>
                <w:b/>
              </w:rPr>
              <w:t>Indication</w:t>
            </w:r>
          </w:p>
          <w:p w:rsidR="00E07F2C" w:rsidRPr="00E07F2C" w:rsidRDefault="00E07F2C" w:rsidP="00E07F2C">
            <w:pPr>
              <w:spacing w:after="0" w:line="240" w:lineRule="auto"/>
              <w:jc w:val="center"/>
            </w:pPr>
            <w:r w:rsidRPr="00E07F2C">
              <w:t>(if known)</w:t>
            </w:r>
          </w:p>
        </w:tc>
        <w:tc>
          <w:tcPr>
            <w:tcW w:w="2160" w:type="dxa"/>
          </w:tcPr>
          <w:p w:rsidR="00066932" w:rsidRPr="00E07F2C" w:rsidRDefault="00552C90" w:rsidP="00552C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Physician order matches home </w:t>
            </w:r>
            <w:r w:rsidR="00E07F2C">
              <w:rPr>
                <w:b/>
              </w:rPr>
              <w:t>meds</w:t>
            </w:r>
            <w:r w:rsidR="00066932">
              <w:rPr>
                <w:b/>
              </w:rPr>
              <w:t>*</w:t>
            </w:r>
            <w:r w:rsidR="00E07F2C">
              <w:rPr>
                <w:b/>
              </w:rPr>
              <w:t xml:space="preserve"> </w:t>
            </w:r>
            <w:r>
              <w:rPr>
                <w:b/>
              </w:rPr>
              <w:t>√</w:t>
            </w:r>
          </w:p>
        </w:tc>
      </w:tr>
      <w:tr w:rsidR="00E07F2C" w:rsidTr="00066932">
        <w:tc>
          <w:tcPr>
            <w:tcW w:w="2014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1448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946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340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160" w:type="dxa"/>
          </w:tcPr>
          <w:p w:rsidR="00E07F2C" w:rsidRDefault="00E07F2C" w:rsidP="00552C90">
            <w:pPr>
              <w:spacing w:after="0"/>
            </w:pPr>
          </w:p>
        </w:tc>
      </w:tr>
      <w:tr w:rsidR="00E07F2C" w:rsidTr="00066932">
        <w:tc>
          <w:tcPr>
            <w:tcW w:w="2014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1448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946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340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160" w:type="dxa"/>
          </w:tcPr>
          <w:p w:rsidR="00E07F2C" w:rsidRDefault="00E07F2C" w:rsidP="00552C90">
            <w:pPr>
              <w:spacing w:after="0"/>
            </w:pPr>
          </w:p>
        </w:tc>
      </w:tr>
      <w:tr w:rsidR="00E07F2C" w:rsidTr="00066932">
        <w:tc>
          <w:tcPr>
            <w:tcW w:w="2014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1448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946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340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160" w:type="dxa"/>
          </w:tcPr>
          <w:p w:rsidR="00E07F2C" w:rsidRDefault="00E07F2C" w:rsidP="00552C90">
            <w:pPr>
              <w:spacing w:after="0"/>
            </w:pPr>
          </w:p>
        </w:tc>
      </w:tr>
      <w:tr w:rsidR="00E07F2C" w:rsidTr="00066932">
        <w:tc>
          <w:tcPr>
            <w:tcW w:w="2014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1448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946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340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160" w:type="dxa"/>
          </w:tcPr>
          <w:p w:rsidR="00E07F2C" w:rsidRDefault="00E07F2C" w:rsidP="00552C90">
            <w:pPr>
              <w:spacing w:after="0"/>
            </w:pPr>
          </w:p>
        </w:tc>
      </w:tr>
      <w:tr w:rsidR="00E07F2C" w:rsidTr="00066932">
        <w:tc>
          <w:tcPr>
            <w:tcW w:w="2014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1448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946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340" w:type="dxa"/>
          </w:tcPr>
          <w:p w:rsidR="00E07F2C" w:rsidRDefault="00E07F2C" w:rsidP="00552C90">
            <w:pPr>
              <w:spacing w:after="0"/>
            </w:pPr>
          </w:p>
        </w:tc>
        <w:tc>
          <w:tcPr>
            <w:tcW w:w="2160" w:type="dxa"/>
          </w:tcPr>
          <w:p w:rsidR="00E07F2C" w:rsidRDefault="00E07F2C" w:rsidP="00552C90">
            <w:pPr>
              <w:spacing w:after="0"/>
            </w:pPr>
          </w:p>
        </w:tc>
      </w:tr>
    </w:tbl>
    <w:p w:rsidR="00183573" w:rsidRDefault="00183573" w:rsidP="00552C90">
      <w:pPr>
        <w:spacing w:after="0"/>
      </w:pPr>
    </w:p>
    <w:p w:rsidR="005920D8" w:rsidRDefault="00E023DC" w:rsidP="00552C90">
      <w:pPr>
        <w:spacing w:after="0"/>
      </w:pPr>
      <w:r>
        <w:t>*When the physician</w:t>
      </w:r>
      <w:r w:rsidR="00537E03">
        <w:t>’s</w:t>
      </w:r>
      <w:r>
        <w:t xml:space="preserve"> order</w:t>
      </w:r>
      <w:r w:rsidR="00537E03">
        <w:t>s</w:t>
      </w:r>
      <w:r>
        <w:t xml:space="preserve"> </w:t>
      </w:r>
      <w:r w:rsidR="00537E03">
        <w:rPr>
          <w:b/>
        </w:rPr>
        <w:t>DO</w:t>
      </w:r>
      <w:r w:rsidR="00066932" w:rsidRPr="001D688B">
        <w:rPr>
          <w:b/>
        </w:rPr>
        <w:t xml:space="preserve"> NOT</w:t>
      </w:r>
      <w:r w:rsidR="001E21EB">
        <w:t xml:space="preserve"> match the home medications</w:t>
      </w:r>
      <w:r w:rsidR="00066932">
        <w:t>, plea</w:t>
      </w:r>
      <w:r w:rsidR="001D688B">
        <w:t xml:space="preserve">se write what the physician </w:t>
      </w:r>
      <w:r w:rsidR="00066932">
        <w:t>order</w:t>
      </w:r>
      <w:r w:rsidR="001D688B">
        <w:t>ed in place of</w:t>
      </w:r>
      <w:r w:rsidR="00066932">
        <w:t xml:space="preserve"> the home med</w:t>
      </w:r>
      <w:r w:rsidR="001E21EB">
        <w:t>ication</w:t>
      </w:r>
      <w:r w:rsidR="00066932">
        <w:t xml:space="preserve"> in the space provided. </w:t>
      </w:r>
    </w:p>
    <w:p w:rsidR="00537E03" w:rsidRDefault="00537E03" w:rsidP="00552C90">
      <w:pPr>
        <w:spacing w:after="0"/>
      </w:pPr>
    </w:p>
    <w:p w:rsidR="004C7850" w:rsidRDefault="004C7850" w:rsidP="00552C90">
      <w:pPr>
        <w:spacing w:after="0"/>
      </w:pPr>
    </w:p>
    <w:p w:rsidR="001F13E7" w:rsidRDefault="001F13E7" w:rsidP="00552C90">
      <w:pPr>
        <w:spacing w:after="0"/>
      </w:pPr>
    </w:p>
    <w:p w:rsidR="00A745AF" w:rsidRDefault="00A745AF" w:rsidP="00552C90">
      <w:pPr>
        <w:spacing w:after="0"/>
      </w:pPr>
    </w:p>
    <w:p w:rsidR="00537E03" w:rsidRDefault="00537E03" w:rsidP="00552C90">
      <w:pPr>
        <w:spacing w:after="0"/>
      </w:pPr>
    </w:p>
    <w:p w:rsidR="00976222" w:rsidRDefault="00976222" w:rsidP="00552C90">
      <w:pPr>
        <w:spacing w:after="0"/>
        <w:rPr>
          <w:u w:val="single"/>
        </w:rPr>
      </w:pPr>
    </w:p>
    <w:p w:rsidR="00976222" w:rsidRDefault="00976222" w:rsidP="00552C90">
      <w:pPr>
        <w:spacing w:after="0"/>
        <w:rPr>
          <w:u w:val="single"/>
        </w:rPr>
      </w:pPr>
    </w:p>
    <w:p w:rsidR="00537E03" w:rsidRDefault="00537E03" w:rsidP="00552C90">
      <w:pPr>
        <w:spacing w:after="0"/>
        <w:rPr>
          <w:u w:val="single"/>
        </w:rPr>
      </w:pPr>
    </w:p>
    <w:p w:rsidR="00976222" w:rsidRDefault="00183573" w:rsidP="00552C90">
      <w:pPr>
        <w:spacing w:after="0"/>
      </w:pPr>
      <w:r w:rsidRPr="00976222">
        <w:rPr>
          <w:b/>
          <w:u w:val="single"/>
        </w:rPr>
        <w:t>Documentation:</w:t>
      </w:r>
      <w:r w:rsidR="001E21EB">
        <w:t xml:space="preserve"> </w:t>
      </w:r>
      <w:r w:rsidR="00537E03">
        <w:t xml:space="preserve"> F</w:t>
      </w:r>
      <w:r w:rsidR="001E21EB">
        <w:t>or each discrepancy identi</w:t>
      </w:r>
      <w:r w:rsidR="00537E03">
        <w:t>fied answer the questions below.</w:t>
      </w:r>
    </w:p>
    <w:p w:rsidR="00537E03" w:rsidRPr="001E21EB" w:rsidRDefault="00537E03" w:rsidP="00552C90">
      <w:pPr>
        <w:spacing w:after="0"/>
      </w:pPr>
    </w:p>
    <w:p w:rsidR="00976222" w:rsidRDefault="00976222" w:rsidP="00552C90">
      <w:pPr>
        <w:numPr>
          <w:ilvl w:val="0"/>
          <w:numId w:val="3"/>
        </w:numPr>
        <w:spacing w:after="0"/>
      </w:pPr>
      <w:r>
        <w:t>Type of or reason for discrepancy:</w:t>
      </w:r>
    </w:p>
    <w:p w:rsidR="00183573" w:rsidRDefault="00183573" w:rsidP="00552C90">
      <w:pPr>
        <w:spacing w:after="0"/>
      </w:pPr>
    </w:p>
    <w:p w:rsidR="00183573" w:rsidRDefault="00183573" w:rsidP="00552C90">
      <w:pPr>
        <w:spacing w:after="0"/>
      </w:pPr>
    </w:p>
    <w:p w:rsidR="00537E03" w:rsidRDefault="00537E03" w:rsidP="00552C90">
      <w:pPr>
        <w:spacing w:after="0"/>
      </w:pPr>
    </w:p>
    <w:p w:rsidR="00976222" w:rsidRPr="00976222" w:rsidRDefault="00976222" w:rsidP="00552C90">
      <w:pPr>
        <w:numPr>
          <w:ilvl w:val="0"/>
          <w:numId w:val="3"/>
        </w:numPr>
        <w:spacing w:after="0"/>
      </w:pPr>
      <w:r>
        <w:t xml:space="preserve">How was </w:t>
      </w:r>
      <w:r w:rsidR="001E21EB">
        <w:t xml:space="preserve">the </w:t>
      </w:r>
      <w:r>
        <w:t>discrepancy</w:t>
      </w:r>
      <w:r w:rsidR="001E21EB">
        <w:t xml:space="preserve"> </w:t>
      </w:r>
      <w:r>
        <w:t xml:space="preserve">corrected: </w:t>
      </w:r>
    </w:p>
    <w:p w:rsidR="001F13E7" w:rsidRDefault="001F13E7" w:rsidP="00552C90">
      <w:pPr>
        <w:spacing w:after="0"/>
      </w:pPr>
    </w:p>
    <w:p w:rsidR="00537E03" w:rsidRDefault="00537E03" w:rsidP="00552C90">
      <w:pPr>
        <w:spacing w:after="0"/>
      </w:pPr>
    </w:p>
    <w:p w:rsidR="00537E03" w:rsidRDefault="00537E03" w:rsidP="00537E03">
      <w:pPr>
        <w:spacing w:after="0" w:line="240" w:lineRule="auto"/>
        <w:rPr>
          <w:b/>
        </w:rPr>
      </w:pPr>
    </w:p>
    <w:p w:rsidR="00537E03" w:rsidRDefault="00537E03" w:rsidP="00537E03">
      <w:pPr>
        <w:spacing w:after="0"/>
        <w:rPr>
          <w:u w:val="single"/>
        </w:rPr>
      </w:pPr>
    </w:p>
    <w:p w:rsidR="00537E03" w:rsidRDefault="00537E03" w:rsidP="00537E03">
      <w:pPr>
        <w:spacing w:after="0"/>
        <w:rPr>
          <w:u w:val="single"/>
        </w:rPr>
      </w:pPr>
    </w:p>
    <w:p w:rsidR="00537E03" w:rsidRDefault="00537E03" w:rsidP="00537E03">
      <w:pPr>
        <w:spacing w:after="0"/>
        <w:rPr>
          <w:u w:val="single"/>
        </w:rPr>
      </w:pPr>
    </w:p>
    <w:p w:rsidR="00537E03" w:rsidRDefault="00537E03" w:rsidP="00537E03">
      <w:pPr>
        <w:spacing w:after="0"/>
      </w:pPr>
    </w:p>
    <w:p w:rsidR="00537E03" w:rsidRDefault="00537E03" w:rsidP="00537E03">
      <w:pPr>
        <w:spacing w:after="0"/>
      </w:pPr>
    </w:p>
    <w:p w:rsidR="00537E03" w:rsidRDefault="00537E03" w:rsidP="00537E03">
      <w:pPr>
        <w:spacing w:after="0"/>
      </w:pPr>
    </w:p>
    <w:sectPr w:rsidR="00537E03" w:rsidSect="00A14CD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59" w:rsidRDefault="00837759" w:rsidP="00183573">
      <w:pPr>
        <w:spacing w:after="0" w:line="240" w:lineRule="auto"/>
      </w:pPr>
      <w:r>
        <w:separator/>
      </w:r>
    </w:p>
  </w:endnote>
  <w:endnote w:type="continuationSeparator" w:id="0">
    <w:p w:rsidR="00837759" w:rsidRDefault="00837759" w:rsidP="0018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90" w:rsidRDefault="00552C90" w:rsidP="006C5976">
    <w:pPr>
      <w:pStyle w:val="Footer"/>
      <w:jc w:val="center"/>
    </w:pPr>
    <w:r>
      <w:tab/>
      <w:t>Health-System Introductory Pharmacy Practice Experience</w:t>
    </w:r>
    <w:r>
      <w:tab/>
      <w:t xml:space="preserve"> </w:t>
    </w:r>
    <w:r w:rsidR="004C7850">
      <w:fldChar w:fldCharType="begin"/>
    </w:r>
    <w:r w:rsidR="004C7850">
      <w:instrText xml:space="preserve"> PAGE   \* MERGEFORMAT </w:instrText>
    </w:r>
    <w:r w:rsidR="004C7850">
      <w:fldChar w:fldCharType="separate"/>
    </w:r>
    <w:r w:rsidR="00F63959">
      <w:rPr>
        <w:noProof/>
      </w:rPr>
      <w:t>2</w:t>
    </w:r>
    <w:r w:rsidR="004C7850">
      <w:rPr>
        <w:noProof/>
      </w:rPr>
      <w:fldChar w:fldCharType="end"/>
    </w:r>
  </w:p>
  <w:p w:rsidR="00552C90" w:rsidRDefault="0055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59" w:rsidRDefault="00837759" w:rsidP="00183573">
      <w:pPr>
        <w:spacing w:after="0" w:line="240" w:lineRule="auto"/>
      </w:pPr>
      <w:r>
        <w:separator/>
      </w:r>
    </w:p>
  </w:footnote>
  <w:footnote w:type="continuationSeparator" w:id="0">
    <w:p w:rsidR="00837759" w:rsidRDefault="00837759" w:rsidP="0018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166"/>
    <w:multiLevelType w:val="hybridMultilevel"/>
    <w:tmpl w:val="3C945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636E"/>
    <w:multiLevelType w:val="hybridMultilevel"/>
    <w:tmpl w:val="4120C140"/>
    <w:lvl w:ilvl="0" w:tplc="398AB3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3AF4"/>
    <w:multiLevelType w:val="hybridMultilevel"/>
    <w:tmpl w:val="076E5CEC"/>
    <w:lvl w:ilvl="0" w:tplc="5F76BC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6576"/>
    <w:multiLevelType w:val="hybridMultilevel"/>
    <w:tmpl w:val="0FBC03FA"/>
    <w:lvl w:ilvl="0" w:tplc="2A1855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2A3E"/>
    <w:multiLevelType w:val="hybridMultilevel"/>
    <w:tmpl w:val="AD40DCD0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A85616A"/>
    <w:multiLevelType w:val="hybridMultilevel"/>
    <w:tmpl w:val="0FBC03FA"/>
    <w:lvl w:ilvl="0" w:tplc="2A1855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64"/>
    <w:rsid w:val="00066932"/>
    <w:rsid w:val="000804DD"/>
    <w:rsid w:val="00125695"/>
    <w:rsid w:val="00131080"/>
    <w:rsid w:val="00173740"/>
    <w:rsid w:val="00183573"/>
    <w:rsid w:val="001B5A4E"/>
    <w:rsid w:val="001C61BB"/>
    <w:rsid w:val="001D688B"/>
    <w:rsid w:val="001E21EB"/>
    <w:rsid w:val="001F13E7"/>
    <w:rsid w:val="002062AD"/>
    <w:rsid w:val="0027328E"/>
    <w:rsid w:val="00291BF5"/>
    <w:rsid w:val="002B0164"/>
    <w:rsid w:val="002F5D42"/>
    <w:rsid w:val="0037211C"/>
    <w:rsid w:val="003D2662"/>
    <w:rsid w:val="003E1E1B"/>
    <w:rsid w:val="004C7850"/>
    <w:rsid w:val="00537E03"/>
    <w:rsid w:val="00552C90"/>
    <w:rsid w:val="005920D8"/>
    <w:rsid w:val="005A5E87"/>
    <w:rsid w:val="00660EA3"/>
    <w:rsid w:val="006C5976"/>
    <w:rsid w:val="006F2FBD"/>
    <w:rsid w:val="007E70D5"/>
    <w:rsid w:val="0083393F"/>
    <w:rsid w:val="00837759"/>
    <w:rsid w:val="00877C4E"/>
    <w:rsid w:val="00976222"/>
    <w:rsid w:val="009C0FD5"/>
    <w:rsid w:val="00A14CD8"/>
    <w:rsid w:val="00A368E3"/>
    <w:rsid w:val="00A540E8"/>
    <w:rsid w:val="00A745AF"/>
    <w:rsid w:val="00B02A56"/>
    <w:rsid w:val="00B155FA"/>
    <w:rsid w:val="00B2113D"/>
    <w:rsid w:val="00B73812"/>
    <w:rsid w:val="00C26A4A"/>
    <w:rsid w:val="00C65481"/>
    <w:rsid w:val="00C938EB"/>
    <w:rsid w:val="00CD7DA3"/>
    <w:rsid w:val="00D53E94"/>
    <w:rsid w:val="00D831B2"/>
    <w:rsid w:val="00D915D2"/>
    <w:rsid w:val="00E023DC"/>
    <w:rsid w:val="00E07F2C"/>
    <w:rsid w:val="00E44E0C"/>
    <w:rsid w:val="00F63959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EE8CA-B210-481C-808B-555E7A4C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1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F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83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5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3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57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nculhane</dc:creator>
  <cp:lastModifiedBy>NCulhane@ndm.edu</cp:lastModifiedBy>
  <cp:revision>2</cp:revision>
  <dcterms:created xsi:type="dcterms:W3CDTF">2018-07-10T18:59:00Z</dcterms:created>
  <dcterms:modified xsi:type="dcterms:W3CDTF">2018-07-10T18:59:00Z</dcterms:modified>
</cp:coreProperties>
</file>