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19" w:rsidRDefault="00D46E19" w:rsidP="00D46E19">
      <w:pPr>
        <w:jc w:val="center"/>
      </w:pPr>
    </w:p>
    <w:p w:rsidR="00CE3F8B" w:rsidRDefault="00CE3F8B" w:rsidP="001816D7">
      <w:pPr>
        <w:jc w:val="center"/>
        <w:rPr>
          <w:rFonts w:eastAsia="+mj-ea" w:cs="+mj-cs"/>
          <w:b/>
          <w:bCs/>
          <w:color w:val="000000"/>
          <w:sz w:val="32"/>
          <w:szCs w:val="32"/>
          <w:u w:val="single"/>
        </w:rPr>
      </w:pPr>
    </w:p>
    <w:p w:rsidR="001816D7" w:rsidRPr="001816D7" w:rsidRDefault="001816D7" w:rsidP="001816D7">
      <w:pPr>
        <w:jc w:val="center"/>
        <w:rPr>
          <w:rFonts w:eastAsia="+mj-ea" w:cs="+mj-cs"/>
          <w:b/>
          <w:bCs/>
          <w:color w:val="000000"/>
          <w:sz w:val="32"/>
          <w:szCs w:val="32"/>
          <w:u w:val="single"/>
        </w:rPr>
      </w:pPr>
      <w:r w:rsidRPr="001816D7">
        <w:rPr>
          <w:rFonts w:eastAsia="+mj-ea" w:cs="+mj-cs"/>
          <w:b/>
          <w:bCs/>
          <w:color w:val="000000"/>
          <w:sz w:val="32"/>
          <w:szCs w:val="32"/>
          <w:u w:val="single"/>
        </w:rPr>
        <w:t>Worksheet #</w:t>
      </w:r>
      <w:r w:rsidR="00D25C18">
        <w:rPr>
          <w:rFonts w:eastAsia="+mj-ea" w:cs="+mj-cs"/>
          <w:b/>
          <w:bCs/>
          <w:color w:val="000000"/>
          <w:sz w:val="32"/>
          <w:szCs w:val="32"/>
          <w:u w:val="single"/>
        </w:rPr>
        <w:t xml:space="preserve"> </w:t>
      </w:r>
      <w:r w:rsidR="003C5431" w:rsidRPr="0074525B">
        <w:rPr>
          <w:rFonts w:eastAsia="+mj-ea" w:cs="+mj-cs"/>
          <w:b/>
          <w:bCs/>
          <w:color w:val="000000"/>
          <w:sz w:val="32"/>
          <w:szCs w:val="32"/>
          <w:u w:val="single"/>
        </w:rPr>
        <w:t>2</w:t>
      </w:r>
    </w:p>
    <w:p w:rsidR="00792BEF" w:rsidRPr="001816D7" w:rsidRDefault="00A013B3" w:rsidP="007A0AC6">
      <w:pPr>
        <w:jc w:val="center"/>
        <w:rPr>
          <w:b/>
          <w:bCs/>
          <w:sz w:val="36"/>
          <w:szCs w:val="36"/>
          <w:u w:val="single"/>
        </w:rPr>
      </w:pPr>
      <w:r w:rsidRPr="001816D7">
        <w:rPr>
          <w:rFonts w:eastAsia="+mj-ea" w:cs="+mj-cs"/>
          <w:b/>
          <w:bCs/>
          <w:color w:val="000000"/>
          <w:sz w:val="36"/>
          <w:szCs w:val="36"/>
          <w:u w:val="single"/>
        </w:rPr>
        <w:t>Pharmacy Management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7A0AC6" w:rsidRPr="001816D7" w:rsidRDefault="001816D7" w:rsidP="00225C22">
      <w:pPr>
        <w:spacing w:after="0"/>
        <w:rPr>
          <w:b/>
          <w:bCs/>
          <w:u w:val="single"/>
        </w:rPr>
      </w:pPr>
      <w:r w:rsidRPr="001816D7">
        <w:rPr>
          <w:b/>
          <w:bCs/>
          <w:u w:val="single"/>
        </w:rPr>
        <w:t>Learning Objectives</w:t>
      </w:r>
    </w:p>
    <w:p w:rsidR="00E51BC8" w:rsidRDefault="00E51BC8" w:rsidP="004302BA">
      <w:pPr>
        <w:spacing w:after="0"/>
        <w:rPr>
          <w:b/>
          <w:bCs/>
          <w:u w:val="single"/>
        </w:rPr>
      </w:pPr>
    </w:p>
    <w:p w:rsidR="001816D7" w:rsidRDefault="001816D7" w:rsidP="001816D7">
      <w:pPr>
        <w:framePr w:hSpace="180" w:wrap="around" w:vAnchor="text" w:hAnchor="margin" w:y="39"/>
        <w:numPr>
          <w:ilvl w:val="0"/>
          <w:numId w:val="29"/>
        </w:numPr>
        <w:spacing w:after="0"/>
      </w:pPr>
      <w:r>
        <w:t>Describe the organizational structure of the pharmacy and the reporting structure up to the corporate level.</w:t>
      </w:r>
    </w:p>
    <w:p w:rsidR="001816D7" w:rsidRDefault="001816D7" w:rsidP="001816D7">
      <w:pPr>
        <w:framePr w:hSpace="180" w:wrap="around" w:vAnchor="text" w:hAnchor="margin" w:y="39"/>
        <w:numPr>
          <w:ilvl w:val="0"/>
          <w:numId w:val="29"/>
        </w:numPr>
        <w:spacing w:after="0"/>
      </w:pPr>
      <w:r>
        <w:t>Discuss the role of Human Resources in a Community Pharmacy.</w:t>
      </w:r>
    </w:p>
    <w:p w:rsidR="001816D7" w:rsidRDefault="001816D7" w:rsidP="001816D7">
      <w:pPr>
        <w:framePr w:hSpace="180" w:wrap="around" w:vAnchor="text" w:hAnchor="margin" w:y="39"/>
        <w:numPr>
          <w:ilvl w:val="0"/>
          <w:numId w:val="29"/>
        </w:numPr>
        <w:spacing w:after="0"/>
      </w:pPr>
      <w:r>
        <w:t xml:space="preserve">Discuss </w:t>
      </w:r>
      <w:r w:rsidR="00D25C18">
        <w:t>and explain how</w:t>
      </w:r>
      <w:r>
        <w:t xml:space="preserve"> customer service </w:t>
      </w:r>
      <w:r w:rsidR="00D25C18">
        <w:t xml:space="preserve">is evaluated in the pharmacy and how the results are used for service improvement.  </w:t>
      </w:r>
    </w:p>
    <w:p w:rsidR="001816D7" w:rsidRDefault="001816D7" w:rsidP="001816D7">
      <w:pPr>
        <w:framePr w:hSpace="180" w:wrap="around" w:vAnchor="text" w:hAnchor="margin" w:y="39"/>
        <w:spacing w:after="0"/>
        <w:ind w:left="360"/>
      </w:pPr>
    </w:p>
    <w:p w:rsidR="001816D7" w:rsidRPr="00022377" w:rsidRDefault="001816D7" w:rsidP="00D25C18">
      <w:pPr>
        <w:pBdr>
          <w:top w:val="single" w:sz="4" w:space="1" w:color="auto"/>
          <w:bottom w:val="single" w:sz="4" w:space="1" w:color="auto"/>
        </w:pBdr>
        <w:rPr>
          <w:bCs/>
          <w:sz w:val="20"/>
          <w:szCs w:val="20"/>
        </w:rPr>
      </w:pPr>
      <w:r w:rsidRPr="00022377">
        <w:rPr>
          <w:b/>
          <w:bCs/>
          <w:sz w:val="20"/>
          <w:szCs w:val="20"/>
        </w:rPr>
        <w:t>Preceptor:</w:t>
      </w:r>
      <w:r w:rsidRPr="00022377">
        <w:rPr>
          <w:bCs/>
          <w:sz w:val="20"/>
          <w:szCs w:val="20"/>
        </w:rPr>
        <w:t xml:space="preserve"> Discuss this activity with the </w:t>
      </w:r>
      <w:r w:rsidR="00401C3C">
        <w:rPr>
          <w:bCs/>
          <w:sz w:val="20"/>
          <w:szCs w:val="20"/>
        </w:rPr>
        <w:t>student and please sign-off in E</w:t>
      </w:r>
      <w:r w:rsidRPr="00022377">
        <w:rPr>
          <w:bCs/>
          <w:sz w:val="20"/>
          <w:szCs w:val="20"/>
        </w:rPr>
        <w:t xml:space="preserve">-value that it has been accurately completed. </w:t>
      </w:r>
    </w:p>
    <w:p w:rsidR="00E51BC8" w:rsidRDefault="00E51BC8" w:rsidP="004302BA">
      <w:pPr>
        <w:spacing w:after="0"/>
        <w:rPr>
          <w:b/>
          <w:bCs/>
          <w:u w:val="single"/>
        </w:rPr>
      </w:pPr>
    </w:p>
    <w:p w:rsidR="00C609A1" w:rsidRPr="001816D7" w:rsidRDefault="00317CCD" w:rsidP="00E70BF7">
      <w:pPr>
        <w:spacing w:after="0"/>
        <w:rPr>
          <w:bCs/>
          <w:u w:val="single"/>
        </w:rPr>
      </w:pPr>
      <w:r w:rsidRPr="001816D7">
        <w:rPr>
          <w:bCs/>
          <w:u w:val="single"/>
        </w:rPr>
        <w:t>Human Resource Management</w:t>
      </w:r>
    </w:p>
    <w:p w:rsidR="001816D7" w:rsidRPr="00E51BC8" w:rsidRDefault="001816D7" w:rsidP="00E70BF7">
      <w:pPr>
        <w:spacing w:after="0"/>
        <w:rPr>
          <w:b/>
          <w:bCs/>
        </w:rPr>
      </w:pPr>
    </w:p>
    <w:p w:rsidR="00F15560" w:rsidRPr="0074525B" w:rsidRDefault="00F15560" w:rsidP="0074525B">
      <w:pPr>
        <w:pStyle w:val="ListParagraph"/>
        <w:numPr>
          <w:ilvl w:val="0"/>
          <w:numId w:val="44"/>
        </w:numPr>
        <w:spacing w:after="0"/>
        <w:rPr>
          <w:bCs/>
        </w:rPr>
      </w:pPr>
      <w:r w:rsidRPr="0074525B">
        <w:rPr>
          <w:bCs/>
        </w:rPr>
        <w:t xml:space="preserve">Draw the organizational chart </w:t>
      </w:r>
      <w:r w:rsidR="00CE3F8B" w:rsidRPr="0074525B">
        <w:rPr>
          <w:bCs/>
        </w:rPr>
        <w:t xml:space="preserve">(i.e. the reporting structure) </w:t>
      </w:r>
      <w:r w:rsidRPr="0074525B">
        <w:rPr>
          <w:bCs/>
        </w:rPr>
        <w:t>for your pharmacy.</w:t>
      </w:r>
      <w:r w:rsidR="00CE3F8B" w:rsidRPr="0074525B">
        <w:rPr>
          <w:bCs/>
        </w:rPr>
        <w:t xml:space="preserve">  Start </w:t>
      </w:r>
      <w:r w:rsidR="00E800DF" w:rsidRPr="0074525B">
        <w:rPr>
          <w:bCs/>
        </w:rPr>
        <w:t xml:space="preserve">within the pharmacy and </w:t>
      </w:r>
      <w:r w:rsidR="00CE3F8B" w:rsidRPr="0074525B">
        <w:rPr>
          <w:bCs/>
        </w:rPr>
        <w:t xml:space="preserve">progress </w:t>
      </w:r>
      <w:r w:rsidR="00E800DF" w:rsidRPr="0074525B">
        <w:rPr>
          <w:bCs/>
        </w:rPr>
        <w:t xml:space="preserve">up to the corporate level.  </w:t>
      </w: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CE3F8B" w:rsidRDefault="00CE3F8B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Default="00F15560" w:rsidP="00F15560">
      <w:pPr>
        <w:spacing w:after="0"/>
        <w:rPr>
          <w:bCs/>
        </w:rPr>
      </w:pPr>
    </w:p>
    <w:p w:rsidR="00F15560" w:rsidRPr="0074525B" w:rsidRDefault="0074525B" w:rsidP="0074525B">
      <w:pPr>
        <w:spacing w:after="0"/>
        <w:ind w:left="360"/>
        <w:rPr>
          <w:bCs/>
          <w:strike/>
        </w:rPr>
      </w:pPr>
      <w:r>
        <w:rPr>
          <w:bCs/>
        </w:rPr>
        <w:t>2.</w:t>
      </w:r>
      <w:r w:rsidR="00737493" w:rsidRPr="0074525B">
        <w:rPr>
          <w:bCs/>
        </w:rPr>
        <w:t>Explain the roles and staffing model of all the positions that exist within the pharmacy.</w:t>
      </w:r>
    </w:p>
    <w:p w:rsidR="00F15560" w:rsidRDefault="00F15560" w:rsidP="00F15560">
      <w:pPr>
        <w:spacing w:after="0"/>
        <w:ind w:left="720"/>
        <w:rPr>
          <w:bCs/>
        </w:rPr>
      </w:pPr>
    </w:p>
    <w:p w:rsidR="00E51BC8" w:rsidRDefault="00E51BC8" w:rsidP="00E51BC8">
      <w:pPr>
        <w:spacing w:after="0"/>
        <w:rPr>
          <w:bCs/>
        </w:rPr>
      </w:pPr>
    </w:p>
    <w:p w:rsidR="00E51BC8" w:rsidRDefault="00E51BC8" w:rsidP="00E51BC8">
      <w:pPr>
        <w:spacing w:after="0"/>
        <w:rPr>
          <w:bCs/>
        </w:rPr>
      </w:pPr>
    </w:p>
    <w:p w:rsidR="00CE3F8B" w:rsidRDefault="00CE3F8B" w:rsidP="00E51BC8">
      <w:pPr>
        <w:spacing w:after="0"/>
        <w:rPr>
          <w:bCs/>
        </w:rPr>
      </w:pPr>
    </w:p>
    <w:p w:rsidR="00E51BC8" w:rsidRDefault="00E51BC8" w:rsidP="00E51BC8">
      <w:pPr>
        <w:spacing w:after="0"/>
        <w:rPr>
          <w:bCs/>
        </w:rPr>
      </w:pPr>
    </w:p>
    <w:p w:rsidR="00E51BC8" w:rsidRDefault="00E51BC8" w:rsidP="00E51BC8">
      <w:pPr>
        <w:spacing w:after="0"/>
        <w:rPr>
          <w:bCs/>
        </w:rPr>
      </w:pPr>
    </w:p>
    <w:p w:rsidR="00E51BC8" w:rsidRDefault="00E51BC8" w:rsidP="00E51BC8">
      <w:pPr>
        <w:spacing w:after="0"/>
        <w:rPr>
          <w:bCs/>
        </w:rPr>
      </w:pPr>
    </w:p>
    <w:p w:rsidR="0074525B" w:rsidRDefault="0074525B" w:rsidP="0074525B">
      <w:pPr>
        <w:spacing w:after="0"/>
        <w:rPr>
          <w:bCs/>
        </w:rPr>
      </w:pPr>
      <w:r>
        <w:rPr>
          <w:bCs/>
        </w:rPr>
        <w:t xml:space="preserve">      </w:t>
      </w:r>
    </w:p>
    <w:p w:rsidR="00F15560" w:rsidRPr="0074525B" w:rsidRDefault="0074525B" w:rsidP="0074525B">
      <w:pPr>
        <w:spacing w:after="0"/>
        <w:ind w:left="450"/>
        <w:rPr>
          <w:bCs/>
        </w:rPr>
      </w:pPr>
      <w:r>
        <w:rPr>
          <w:bCs/>
        </w:rPr>
        <w:lastRenderedPageBreak/>
        <w:t>3.</w:t>
      </w:r>
      <w:r w:rsidR="00F15560" w:rsidRPr="0074525B">
        <w:rPr>
          <w:bCs/>
        </w:rPr>
        <w:t>Have a discussion with your preceptor about the following:</w:t>
      </w:r>
    </w:p>
    <w:p w:rsidR="00A33A21" w:rsidRDefault="00A33A21" w:rsidP="00F15560">
      <w:pPr>
        <w:numPr>
          <w:ilvl w:val="0"/>
          <w:numId w:val="43"/>
        </w:numPr>
        <w:spacing w:after="0"/>
        <w:rPr>
          <w:bCs/>
        </w:rPr>
      </w:pPr>
      <w:r>
        <w:rPr>
          <w:bCs/>
        </w:rPr>
        <w:t>Where is the pharmacy located in the store?  What are the pros and cons of the location?</w:t>
      </w:r>
    </w:p>
    <w:p w:rsidR="00F15560" w:rsidRPr="00F15560" w:rsidRDefault="00F15560" w:rsidP="00F15560">
      <w:pPr>
        <w:numPr>
          <w:ilvl w:val="0"/>
          <w:numId w:val="43"/>
        </w:numPr>
        <w:spacing w:after="0"/>
        <w:rPr>
          <w:bCs/>
        </w:rPr>
      </w:pPr>
      <w:r w:rsidRPr="00F15560">
        <w:rPr>
          <w:bCs/>
        </w:rPr>
        <w:t xml:space="preserve">What are the daily duties that need to be completed so the pharmacy runs smoothly?  </w:t>
      </w:r>
    </w:p>
    <w:p w:rsidR="00F15560" w:rsidRPr="00F15560" w:rsidRDefault="00F15560" w:rsidP="00F15560">
      <w:pPr>
        <w:numPr>
          <w:ilvl w:val="0"/>
          <w:numId w:val="43"/>
        </w:numPr>
        <w:spacing w:after="0"/>
        <w:rPr>
          <w:bCs/>
        </w:rPr>
      </w:pPr>
      <w:r>
        <w:rPr>
          <w:bCs/>
        </w:rPr>
        <w:t xml:space="preserve">How does the preceptor </w:t>
      </w:r>
      <w:r w:rsidRPr="00F15560">
        <w:rPr>
          <w:bCs/>
        </w:rPr>
        <w:t xml:space="preserve">provide feedback when an employee is not performing well?  </w:t>
      </w:r>
    </w:p>
    <w:p w:rsidR="00F15560" w:rsidRPr="00F15560" w:rsidRDefault="00F15560" w:rsidP="00F15560">
      <w:pPr>
        <w:numPr>
          <w:ilvl w:val="0"/>
          <w:numId w:val="43"/>
        </w:numPr>
        <w:spacing w:after="0"/>
        <w:rPr>
          <w:bCs/>
        </w:rPr>
      </w:pPr>
      <w:r>
        <w:rPr>
          <w:bCs/>
        </w:rPr>
        <w:t>P</w:t>
      </w:r>
      <w:r w:rsidRPr="00F15560">
        <w:rPr>
          <w:bCs/>
        </w:rPr>
        <w:t>rocedures for handling personnel issues</w:t>
      </w:r>
      <w:r>
        <w:rPr>
          <w:bCs/>
        </w:rPr>
        <w:t>.</w:t>
      </w:r>
      <w:r w:rsidRPr="00F15560">
        <w:rPr>
          <w:bCs/>
        </w:rPr>
        <w:t xml:space="preserve">  </w:t>
      </w:r>
    </w:p>
    <w:p w:rsidR="00F15560" w:rsidRDefault="00F15560" w:rsidP="00F15560">
      <w:pPr>
        <w:numPr>
          <w:ilvl w:val="0"/>
          <w:numId w:val="43"/>
        </w:numPr>
        <w:spacing w:after="0"/>
        <w:rPr>
          <w:bCs/>
        </w:rPr>
      </w:pPr>
      <w:r w:rsidRPr="00F15560">
        <w:rPr>
          <w:bCs/>
        </w:rPr>
        <w:t>T</w:t>
      </w:r>
      <w:r w:rsidR="00244064" w:rsidRPr="00F15560">
        <w:rPr>
          <w:bCs/>
        </w:rPr>
        <w:t xml:space="preserve">raining modules offered by your site for new employees and interns.  </w:t>
      </w:r>
      <w:r w:rsidRPr="00F15560">
        <w:rPr>
          <w:bCs/>
        </w:rPr>
        <w:t>Are t</w:t>
      </w:r>
      <w:r w:rsidR="00244064" w:rsidRPr="00F15560">
        <w:rPr>
          <w:bCs/>
        </w:rPr>
        <w:t>hey computer based training</w:t>
      </w:r>
      <w:r w:rsidR="00D25C18">
        <w:rPr>
          <w:bCs/>
        </w:rPr>
        <w:t>s</w:t>
      </w:r>
      <w:r w:rsidR="00244064" w:rsidRPr="00F15560">
        <w:rPr>
          <w:bCs/>
        </w:rPr>
        <w:t>?</w:t>
      </w:r>
    </w:p>
    <w:p w:rsidR="00E800DF" w:rsidRDefault="00E800DF" w:rsidP="00E800DF">
      <w:pPr>
        <w:pStyle w:val="ListParagraph"/>
        <w:numPr>
          <w:ilvl w:val="0"/>
          <w:numId w:val="43"/>
        </w:numPr>
      </w:pPr>
      <w:r>
        <w:t>How is a new policy (from Corporate, Board of Pharmacy, or other legal body) communicated to pharmacy personnel?</w:t>
      </w:r>
    </w:p>
    <w:p w:rsidR="00341CFE" w:rsidRPr="00341CFE" w:rsidRDefault="00341CFE" w:rsidP="00341CFE">
      <w:pPr>
        <w:spacing w:after="0"/>
        <w:ind w:left="1440"/>
        <w:rPr>
          <w:bCs/>
        </w:rPr>
      </w:pPr>
    </w:p>
    <w:p w:rsidR="00726806" w:rsidRPr="00726806" w:rsidRDefault="00726806" w:rsidP="00521F2A">
      <w:pPr>
        <w:spacing w:after="0"/>
        <w:ind w:left="1440"/>
        <w:rPr>
          <w:bCs/>
        </w:rPr>
      </w:pPr>
      <w:r>
        <w:rPr>
          <w:bCs/>
        </w:rPr>
        <w:tab/>
      </w:r>
    </w:p>
    <w:p w:rsidR="00FA44CD" w:rsidRDefault="00835B7B" w:rsidP="0074525B">
      <w:pPr>
        <w:pStyle w:val="ListParagraph"/>
        <w:numPr>
          <w:ilvl w:val="0"/>
          <w:numId w:val="29"/>
        </w:numPr>
        <w:spacing w:line="240" w:lineRule="auto"/>
      </w:pPr>
      <w:r>
        <w:t>Explain the importance of customer service</w:t>
      </w:r>
      <w:r w:rsidR="00FA44CD">
        <w:t xml:space="preserve"> in a community pharmacy</w:t>
      </w:r>
      <w:r w:rsidR="00D25C18">
        <w:t xml:space="preserve"> and describe the mechanisms used to determine quality of service</w:t>
      </w:r>
      <w:r w:rsidR="00FA44CD">
        <w:t xml:space="preserve">.  </w:t>
      </w:r>
      <w:r w:rsidR="00D25C18">
        <w:t>What</w:t>
      </w:r>
      <w:r w:rsidR="00FC37DE">
        <w:t xml:space="preserve"> specific requirements/policies/procedures regarding customer service</w:t>
      </w:r>
      <w:r w:rsidR="00D25C18">
        <w:t xml:space="preserve"> are available at your site</w:t>
      </w:r>
      <w:r w:rsidR="00FC37DE">
        <w:t>?</w:t>
      </w:r>
    </w:p>
    <w:p w:rsidR="00FA44CD" w:rsidRDefault="00FA44CD" w:rsidP="00FA44CD">
      <w:pPr>
        <w:pStyle w:val="ListParagraph"/>
      </w:pPr>
    </w:p>
    <w:p w:rsidR="00FA44CD" w:rsidRDefault="00FA44CD" w:rsidP="00FA44CD">
      <w:pPr>
        <w:pStyle w:val="ListParagraph"/>
      </w:pPr>
    </w:p>
    <w:p w:rsidR="00FA44CD" w:rsidRDefault="00FA44CD" w:rsidP="00FA44CD">
      <w:pPr>
        <w:pStyle w:val="ListParagraph"/>
      </w:pPr>
    </w:p>
    <w:p w:rsidR="00FA44CD" w:rsidRDefault="00FA44CD" w:rsidP="00FA44CD">
      <w:pPr>
        <w:pStyle w:val="ListParagraph"/>
      </w:pPr>
    </w:p>
    <w:p w:rsidR="00FA44CD" w:rsidRDefault="00FA44CD" w:rsidP="00FA44CD">
      <w:pPr>
        <w:pStyle w:val="ListParagraph"/>
      </w:pPr>
    </w:p>
    <w:p w:rsidR="00FA44CD" w:rsidRDefault="00FA44CD" w:rsidP="00FA44CD">
      <w:pPr>
        <w:pStyle w:val="ListParagraph"/>
      </w:pPr>
    </w:p>
    <w:p w:rsidR="00FA44CD" w:rsidRDefault="00FA44CD" w:rsidP="00FA44CD">
      <w:pPr>
        <w:pStyle w:val="ListParagraph"/>
      </w:pPr>
    </w:p>
    <w:p w:rsidR="00FA44CD" w:rsidRDefault="00FA44CD" w:rsidP="00FA44CD">
      <w:pPr>
        <w:pStyle w:val="ListParagraph"/>
      </w:pPr>
    </w:p>
    <w:p w:rsidR="00FA44CD" w:rsidRDefault="00FA44CD" w:rsidP="00FA44CD">
      <w:pPr>
        <w:pStyle w:val="ListParagraph"/>
      </w:pPr>
    </w:p>
    <w:p w:rsidR="00616F59" w:rsidRDefault="00616F59" w:rsidP="0044639C">
      <w:pPr>
        <w:pStyle w:val="ListParagraph"/>
      </w:pPr>
    </w:p>
    <w:p w:rsidR="00C27C51" w:rsidRDefault="00C27C51" w:rsidP="00C27C51">
      <w:pPr>
        <w:pStyle w:val="ListParagraph"/>
      </w:pPr>
    </w:p>
    <w:p w:rsidR="00C27C51" w:rsidRDefault="00616F59" w:rsidP="0074525B">
      <w:pPr>
        <w:pStyle w:val="ListParagraph"/>
        <w:numPr>
          <w:ilvl w:val="0"/>
          <w:numId w:val="29"/>
        </w:numPr>
      </w:pPr>
      <w:r>
        <w:t xml:space="preserve">Discuss </w:t>
      </w:r>
      <w:r w:rsidR="00CE3F8B">
        <w:t xml:space="preserve">with your preceptor </w:t>
      </w:r>
      <w:r w:rsidR="00A33A21">
        <w:t xml:space="preserve">the </w:t>
      </w:r>
      <w:r>
        <w:t>reports</w:t>
      </w:r>
      <w:r w:rsidR="00A33A21">
        <w:t xml:space="preserve"> that are generated </w:t>
      </w:r>
      <w:r w:rsidR="00CE3F8B">
        <w:t>in the pharmacy daily</w:t>
      </w:r>
      <w:r w:rsidR="00A33A21">
        <w:t>, weekly, or monthly</w:t>
      </w:r>
      <w:r w:rsidR="00CE3F8B">
        <w:t xml:space="preserve"> </w:t>
      </w:r>
      <w:r w:rsidR="00C27C51">
        <w:t xml:space="preserve">and </w:t>
      </w:r>
      <w:proofErr w:type="gramStart"/>
      <w:r w:rsidR="00CE3F8B">
        <w:t xml:space="preserve">list </w:t>
      </w:r>
      <w:bookmarkStart w:id="0" w:name="_GoBack"/>
      <w:bookmarkEnd w:id="0"/>
      <w:r w:rsidR="00CE3F8B" w:rsidRPr="00CE3F8B">
        <w:rPr>
          <w:b/>
          <w:u w:val="single"/>
        </w:rPr>
        <w:t xml:space="preserve"> </w:t>
      </w:r>
      <w:r w:rsidR="00737493">
        <w:rPr>
          <w:b/>
          <w:u w:val="single"/>
        </w:rPr>
        <w:t>3</w:t>
      </w:r>
      <w:proofErr w:type="gramEnd"/>
      <w:r w:rsidR="00737493">
        <w:rPr>
          <w:b/>
          <w:u w:val="single"/>
        </w:rPr>
        <w:t xml:space="preserve"> </w:t>
      </w:r>
      <w:r>
        <w:t>in the table below</w:t>
      </w:r>
      <w:r w:rsidR="00CE3F8B">
        <w:t>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406"/>
        <w:gridCol w:w="2408"/>
        <w:gridCol w:w="2306"/>
      </w:tblGrid>
      <w:tr w:rsidR="00A33A21" w:rsidTr="00A33A21">
        <w:tc>
          <w:tcPr>
            <w:tcW w:w="2637" w:type="dxa"/>
          </w:tcPr>
          <w:p w:rsidR="00A33A21" w:rsidRPr="00CE3F8B" w:rsidRDefault="00A33A21" w:rsidP="00CE3F8B">
            <w:pPr>
              <w:pStyle w:val="ListParagraph"/>
              <w:ind w:left="0"/>
              <w:jc w:val="center"/>
              <w:rPr>
                <w:b/>
              </w:rPr>
            </w:pPr>
            <w:r w:rsidRPr="00CE3F8B">
              <w:rPr>
                <w:b/>
              </w:rPr>
              <w:t>Name of Report</w:t>
            </w:r>
          </w:p>
        </w:tc>
        <w:tc>
          <w:tcPr>
            <w:tcW w:w="2637" w:type="dxa"/>
          </w:tcPr>
          <w:p w:rsidR="00A33A21" w:rsidRPr="00CE3F8B" w:rsidRDefault="00A33A21" w:rsidP="00CE3F8B">
            <w:pPr>
              <w:pStyle w:val="ListParagraph"/>
              <w:ind w:left="0"/>
              <w:jc w:val="center"/>
              <w:rPr>
                <w:b/>
              </w:rPr>
            </w:pPr>
            <w:r w:rsidRPr="00CE3F8B">
              <w:rPr>
                <w:b/>
              </w:rPr>
              <w:t>How often is the report generated</w:t>
            </w:r>
            <w:r w:rsidR="00CE3F8B">
              <w:rPr>
                <w:b/>
              </w:rPr>
              <w:t>?</w:t>
            </w:r>
          </w:p>
        </w:tc>
        <w:tc>
          <w:tcPr>
            <w:tcW w:w="2637" w:type="dxa"/>
          </w:tcPr>
          <w:p w:rsidR="00A33A21" w:rsidRPr="00CE3F8B" w:rsidRDefault="00A33A21" w:rsidP="00CE3F8B">
            <w:pPr>
              <w:pStyle w:val="ListParagraph"/>
              <w:ind w:left="0"/>
              <w:jc w:val="center"/>
              <w:rPr>
                <w:b/>
              </w:rPr>
            </w:pPr>
            <w:r w:rsidRPr="00CE3F8B">
              <w:rPr>
                <w:b/>
              </w:rPr>
              <w:t>Description of Report</w:t>
            </w:r>
          </w:p>
        </w:tc>
        <w:tc>
          <w:tcPr>
            <w:tcW w:w="2637" w:type="dxa"/>
          </w:tcPr>
          <w:p w:rsidR="00A33A21" w:rsidRPr="00CE3F8B" w:rsidRDefault="00A33A21" w:rsidP="00CE3F8B">
            <w:pPr>
              <w:pStyle w:val="ListParagraph"/>
              <w:ind w:left="0"/>
              <w:jc w:val="center"/>
              <w:rPr>
                <w:b/>
              </w:rPr>
            </w:pPr>
            <w:r w:rsidRPr="00CE3F8B">
              <w:rPr>
                <w:b/>
              </w:rPr>
              <w:t>How is it used at this site?</w:t>
            </w:r>
          </w:p>
        </w:tc>
      </w:tr>
      <w:tr w:rsidR="00A33A21" w:rsidTr="00A33A21">
        <w:trPr>
          <w:trHeight w:val="242"/>
        </w:trPr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</w:tr>
      <w:tr w:rsidR="00A33A21" w:rsidTr="00A33A21">
        <w:trPr>
          <w:trHeight w:val="98"/>
        </w:trPr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</w:tr>
      <w:tr w:rsidR="00A33A21" w:rsidTr="00A33A21"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</w:tr>
      <w:tr w:rsidR="00A33A21" w:rsidTr="00A33A21"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</w:tr>
      <w:tr w:rsidR="00A33A21" w:rsidTr="00A33A21">
        <w:trPr>
          <w:trHeight w:val="179"/>
        </w:trPr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  <w:tc>
          <w:tcPr>
            <w:tcW w:w="2637" w:type="dxa"/>
          </w:tcPr>
          <w:p w:rsidR="00A33A21" w:rsidRDefault="00A33A21" w:rsidP="00A33A21">
            <w:pPr>
              <w:pStyle w:val="ListParagraph"/>
              <w:spacing w:after="0"/>
              <w:ind w:left="0"/>
            </w:pPr>
          </w:p>
        </w:tc>
      </w:tr>
    </w:tbl>
    <w:p w:rsidR="00616F59" w:rsidRDefault="00616F59" w:rsidP="00A33A21">
      <w:pPr>
        <w:pStyle w:val="ListParagraph"/>
        <w:spacing w:after="0"/>
      </w:pPr>
    </w:p>
    <w:p w:rsidR="00201C50" w:rsidRDefault="00201C50" w:rsidP="00201C50">
      <w:pPr>
        <w:pStyle w:val="ListParagraph"/>
        <w:ind w:left="2880"/>
      </w:pPr>
    </w:p>
    <w:p w:rsidR="00A31013" w:rsidRDefault="00A31013" w:rsidP="00D25C18">
      <w:pPr>
        <w:pStyle w:val="ListParagraph"/>
        <w:ind w:left="0"/>
      </w:pPr>
    </w:p>
    <w:sectPr w:rsidR="00A31013" w:rsidSect="00CE3F8B">
      <w:headerReference w:type="default" r:id="rId8"/>
      <w:footerReference w:type="default" r:id="rId9"/>
      <w:footerReference w:type="first" r:id="rId10"/>
      <w:type w:val="continuous"/>
      <w:pgSz w:w="12240" w:h="15840"/>
      <w:pgMar w:top="720" w:right="1152" w:bottom="1152" w:left="115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1F" w:rsidRDefault="003B7B1F" w:rsidP="00792BEF">
      <w:pPr>
        <w:spacing w:after="0" w:line="240" w:lineRule="auto"/>
      </w:pPr>
      <w:r>
        <w:separator/>
      </w:r>
    </w:p>
  </w:endnote>
  <w:endnote w:type="continuationSeparator" w:id="0">
    <w:p w:rsidR="003B7B1F" w:rsidRDefault="003B7B1F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8B" w:rsidRDefault="00CE3F8B" w:rsidP="00CE3F8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8B" w:rsidRDefault="00CE3F8B" w:rsidP="00CE3F8B">
    <w:pPr>
      <w:pStyle w:val="Footer"/>
      <w:jc w:val="center"/>
    </w:pPr>
    <w:r>
      <w:t>Community Pharmacy Practice Experience</w:t>
    </w:r>
  </w:p>
  <w:p w:rsidR="007A0AC6" w:rsidRDefault="007A0AC6" w:rsidP="007A0AC6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1F" w:rsidRDefault="003B7B1F" w:rsidP="00792BEF">
      <w:pPr>
        <w:spacing w:after="0" w:line="240" w:lineRule="auto"/>
      </w:pPr>
      <w:r>
        <w:separator/>
      </w:r>
    </w:p>
  </w:footnote>
  <w:footnote w:type="continuationSeparator" w:id="0">
    <w:p w:rsidR="003B7B1F" w:rsidRDefault="003B7B1F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19" w:rsidRPr="00D46E19" w:rsidRDefault="00D46E19" w:rsidP="00846AB2">
    <w:pPr>
      <w:pStyle w:val="Header"/>
      <w:ind w:left="-6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155pt" o:bullet="t">
        <v:imagedata r:id="rId1" o:title="art36C"/>
      </v:shape>
    </w:pict>
  </w:numPicBullet>
  <w:abstractNum w:abstractNumId="0" w15:restartNumberingAfterBreak="0">
    <w:nsid w:val="00E6314A"/>
    <w:multiLevelType w:val="hybridMultilevel"/>
    <w:tmpl w:val="943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DD0F2C"/>
    <w:multiLevelType w:val="hybridMultilevel"/>
    <w:tmpl w:val="94C0053E"/>
    <w:lvl w:ilvl="0" w:tplc="81CCE77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E2441B"/>
    <w:multiLevelType w:val="hybridMultilevel"/>
    <w:tmpl w:val="9FE0C7B2"/>
    <w:lvl w:ilvl="0" w:tplc="988CC3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11A8DA9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9855D7"/>
    <w:multiLevelType w:val="hybridMultilevel"/>
    <w:tmpl w:val="D074A3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27464"/>
    <w:multiLevelType w:val="hybridMultilevel"/>
    <w:tmpl w:val="6100A900"/>
    <w:lvl w:ilvl="0" w:tplc="E63E8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7212F"/>
    <w:multiLevelType w:val="hybridMultilevel"/>
    <w:tmpl w:val="BC74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A1698"/>
    <w:multiLevelType w:val="hybridMultilevel"/>
    <w:tmpl w:val="E272C6A2"/>
    <w:lvl w:ilvl="0" w:tplc="0409001B">
      <w:start w:val="1"/>
      <w:numFmt w:val="lowerRoman"/>
      <w:lvlText w:val="%1."/>
      <w:lvlJc w:val="righ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1A7D62E5"/>
    <w:multiLevelType w:val="hybridMultilevel"/>
    <w:tmpl w:val="484E57D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290EA3"/>
    <w:multiLevelType w:val="hybridMultilevel"/>
    <w:tmpl w:val="82660F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091C"/>
    <w:multiLevelType w:val="hybridMultilevel"/>
    <w:tmpl w:val="52006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EC75EB"/>
    <w:multiLevelType w:val="hybridMultilevel"/>
    <w:tmpl w:val="11AA0AE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9CE0F1A"/>
    <w:multiLevelType w:val="hybridMultilevel"/>
    <w:tmpl w:val="149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03B41"/>
    <w:multiLevelType w:val="hybridMultilevel"/>
    <w:tmpl w:val="CAA2385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5C45F24"/>
    <w:multiLevelType w:val="hybridMultilevel"/>
    <w:tmpl w:val="70669B1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E64205"/>
    <w:multiLevelType w:val="hybridMultilevel"/>
    <w:tmpl w:val="FE3CF4A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3AB20EB5"/>
    <w:multiLevelType w:val="hybridMultilevel"/>
    <w:tmpl w:val="D592F23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DB64286"/>
    <w:multiLevelType w:val="hybridMultilevel"/>
    <w:tmpl w:val="6430E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36B7001"/>
    <w:multiLevelType w:val="hybridMultilevel"/>
    <w:tmpl w:val="713C7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628A0"/>
    <w:multiLevelType w:val="hybridMultilevel"/>
    <w:tmpl w:val="11DE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63D5F"/>
    <w:multiLevelType w:val="hybridMultilevel"/>
    <w:tmpl w:val="359C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54708D"/>
    <w:multiLevelType w:val="hybridMultilevel"/>
    <w:tmpl w:val="29AE6D6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E77BC"/>
    <w:multiLevelType w:val="hybridMultilevel"/>
    <w:tmpl w:val="228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836D3"/>
    <w:multiLevelType w:val="hybridMultilevel"/>
    <w:tmpl w:val="FC06147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162494C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7C416D6"/>
    <w:multiLevelType w:val="hybridMultilevel"/>
    <w:tmpl w:val="7524668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2A04670"/>
    <w:multiLevelType w:val="hybridMultilevel"/>
    <w:tmpl w:val="B888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2187C"/>
    <w:multiLevelType w:val="hybridMultilevel"/>
    <w:tmpl w:val="CEA40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4"/>
  </w:num>
  <w:num w:numId="4">
    <w:abstractNumId w:val="20"/>
  </w:num>
  <w:num w:numId="5">
    <w:abstractNumId w:val="35"/>
  </w:num>
  <w:num w:numId="6">
    <w:abstractNumId w:val="31"/>
  </w:num>
  <w:num w:numId="7">
    <w:abstractNumId w:val="5"/>
  </w:num>
  <w:num w:numId="8">
    <w:abstractNumId w:val="28"/>
  </w:num>
  <w:num w:numId="9">
    <w:abstractNumId w:val="22"/>
  </w:num>
  <w:num w:numId="10">
    <w:abstractNumId w:val="24"/>
  </w:num>
  <w:num w:numId="11">
    <w:abstractNumId w:val="30"/>
  </w:num>
  <w:num w:numId="12">
    <w:abstractNumId w:val="40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1"/>
  </w:num>
  <w:num w:numId="18">
    <w:abstractNumId w:val="39"/>
  </w:num>
  <w:num w:numId="19">
    <w:abstractNumId w:val="3"/>
  </w:num>
  <w:num w:numId="20">
    <w:abstractNumId w:val="18"/>
  </w:num>
  <w:num w:numId="21">
    <w:abstractNumId w:val="37"/>
  </w:num>
  <w:num w:numId="22">
    <w:abstractNumId w:val="0"/>
  </w:num>
  <w:num w:numId="23">
    <w:abstractNumId w:val="43"/>
  </w:num>
  <w:num w:numId="24">
    <w:abstractNumId w:val="6"/>
  </w:num>
  <w:num w:numId="25">
    <w:abstractNumId w:val="29"/>
  </w:num>
  <w:num w:numId="26">
    <w:abstractNumId w:val="34"/>
  </w:num>
  <w:num w:numId="27">
    <w:abstractNumId w:val="42"/>
  </w:num>
  <w:num w:numId="28">
    <w:abstractNumId w:val="13"/>
  </w:num>
  <w:num w:numId="29">
    <w:abstractNumId w:val="8"/>
  </w:num>
  <w:num w:numId="30">
    <w:abstractNumId w:val="2"/>
  </w:num>
  <w:num w:numId="31">
    <w:abstractNumId w:val="11"/>
  </w:num>
  <w:num w:numId="32">
    <w:abstractNumId w:val="32"/>
  </w:num>
  <w:num w:numId="33">
    <w:abstractNumId w:val="15"/>
  </w:num>
  <w:num w:numId="34">
    <w:abstractNumId w:val="17"/>
  </w:num>
  <w:num w:numId="35">
    <w:abstractNumId w:val="38"/>
  </w:num>
  <w:num w:numId="36">
    <w:abstractNumId w:val="41"/>
  </w:num>
  <w:num w:numId="37">
    <w:abstractNumId w:val="10"/>
  </w:num>
  <w:num w:numId="38">
    <w:abstractNumId w:val="26"/>
  </w:num>
  <w:num w:numId="39">
    <w:abstractNumId w:val="27"/>
  </w:num>
  <w:num w:numId="40">
    <w:abstractNumId w:val="25"/>
  </w:num>
  <w:num w:numId="41">
    <w:abstractNumId w:val="16"/>
  </w:num>
  <w:num w:numId="42">
    <w:abstractNumId w:val="9"/>
  </w:num>
  <w:num w:numId="43">
    <w:abstractNumId w:val="14"/>
  </w:num>
  <w:num w:numId="44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26FDD"/>
    <w:rsid w:val="000310BC"/>
    <w:rsid w:val="00031D6E"/>
    <w:rsid w:val="000336F8"/>
    <w:rsid w:val="000539B7"/>
    <w:rsid w:val="0005566C"/>
    <w:rsid w:val="00070E7E"/>
    <w:rsid w:val="0009663A"/>
    <w:rsid w:val="00096BED"/>
    <w:rsid w:val="000A5A2B"/>
    <w:rsid w:val="000A7F83"/>
    <w:rsid w:val="000B178B"/>
    <w:rsid w:val="000E2BDF"/>
    <w:rsid w:val="000F0DAD"/>
    <w:rsid w:val="000F6535"/>
    <w:rsid w:val="00123260"/>
    <w:rsid w:val="00146C8E"/>
    <w:rsid w:val="00177B13"/>
    <w:rsid w:val="001816D7"/>
    <w:rsid w:val="001A6792"/>
    <w:rsid w:val="001A74EF"/>
    <w:rsid w:val="001B59B8"/>
    <w:rsid w:val="001D3C30"/>
    <w:rsid w:val="00201C50"/>
    <w:rsid w:val="00207C29"/>
    <w:rsid w:val="002143F9"/>
    <w:rsid w:val="00215CDD"/>
    <w:rsid w:val="002209BD"/>
    <w:rsid w:val="00225C22"/>
    <w:rsid w:val="0022624F"/>
    <w:rsid w:val="00226514"/>
    <w:rsid w:val="00244064"/>
    <w:rsid w:val="00254293"/>
    <w:rsid w:val="00264653"/>
    <w:rsid w:val="002651FD"/>
    <w:rsid w:val="00275EC5"/>
    <w:rsid w:val="00283D04"/>
    <w:rsid w:val="00285EDF"/>
    <w:rsid w:val="002A484A"/>
    <w:rsid w:val="002A4C94"/>
    <w:rsid w:val="002B62CC"/>
    <w:rsid w:val="002D3396"/>
    <w:rsid w:val="002D5AA8"/>
    <w:rsid w:val="002E35C3"/>
    <w:rsid w:val="00317CCD"/>
    <w:rsid w:val="00322E35"/>
    <w:rsid w:val="003305AE"/>
    <w:rsid w:val="00341CFE"/>
    <w:rsid w:val="003773A3"/>
    <w:rsid w:val="003B52CF"/>
    <w:rsid w:val="003B52F6"/>
    <w:rsid w:val="003B7B1F"/>
    <w:rsid w:val="003C5431"/>
    <w:rsid w:val="003C5BE0"/>
    <w:rsid w:val="003D3860"/>
    <w:rsid w:val="003E0902"/>
    <w:rsid w:val="00401C3C"/>
    <w:rsid w:val="00406827"/>
    <w:rsid w:val="0041020E"/>
    <w:rsid w:val="00410BF8"/>
    <w:rsid w:val="00421C6E"/>
    <w:rsid w:val="004302BA"/>
    <w:rsid w:val="00430CC7"/>
    <w:rsid w:val="00444C1F"/>
    <w:rsid w:val="0044639C"/>
    <w:rsid w:val="00450714"/>
    <w:rsid w:val="00465EAC"/>
    <w:rsid w:val="00470144"/>
    <w:rsid w:val="0048280E"/>
    <w:rsid w:val="004913D4"/>
    <w:rsid w:val="0049219B"/>
    <w:rsid w:val="004960D6"/>
    <w:rsid w:val="004B34F9"/>
    <w:rsid w:val="004C35C1"/>
    <w:rsid w:val="004F20FE"/>
    <w:rsid w:val="004F4065"/>
    <w:rsid w:val="004F4D70"/>
    <w:rsid w:val="005026C3"/>
    <w:rsid w:val="00521F2A"/>
    <w:rsid w:val="005543AB"/>
    <w:rsid w:val="0058229E"/>
    <w:rsid w:val="00585D37"/>
    <w:rsid w:val="005978BD"/>
    <w:rsid w:val="005B4A5F"/>
    <w:rsid w:val="006030AA"/>
    <w:rsid w:val="00612901"/>
    <w:rsid w:val="00616F59"/>
    <w:rsid w:val="006172AB"/>
    <w:rsid w:val="00635C0D"/>
    <w:rsid w:val="00636586"/>
    <w:rsid w:val="00657FF6"/>
    <w:rsid w:val="006A21ED"/>
    <w:rsid w:val="006A71DD"/>
    <w:rsid w:val="006A7670"/>
    <w:rsid w:val="006C4A4B"/>
    <w:rsid w:val="006D1C65"/>
    <w:rsid w:val="006D573A"/>
    <w:rsid w:val="006D6DE2"/>
    <w:rsid w:val="00726806"/>
    <w:rsid w:val="00737493"/>
    <w:rsid w:val="0074076C"/>
    <w:rsid w:val="0074525B"/>
    <w:rsid w:val="00747B4D"/>
    <w:rsid w:val="00761C51"/>
    <w:rsid w:val="00767A4E"/>
    <w:rsid w:val="00771755"/>
    <w:rsid w:val="00773CC7"/>
    <w:rsid w:val="0078081A"/>
    <w:rsid w:val="00782EE7"/>
    <w:rsid w:val="00792BEF"/>
    <w:rsid w:val="00797A18"/>
    <w:rsid w:val="007A0AC6"/>
    <w:rsid w:val="007C5C7A"/>
    <w:rsid w:val="007E5B4E"/>
    <w:rsid w:val="007F0C1E"/>
    <w:rsid w:val="00824841"/>
    <w:rsid w:val="00825DDF"/>
    <w:rsid w:val="00832940"/>
    <w:rsid w:val="00835B7B"/>
    <w:rsid w:val="00846AB2"/>
    <w:rsid w:val="00855762"/>
    <w:rsid w:val="008965EF"/>
    <w:rsid w:val="008A6321"/>
    <w:rsid w:val="0091729E"/>
    <w:rsid w:val="0093165E"/>
    <w:rsid w:val="0093222E"/>
    <w:rsid w:val="00943D06"/>
    <w:rsid w:val="00944DC0"/>
    <w:rsid w:val="00950D35"/>
    <w:rsid w:val="0098187E"/>
    <w:rsid w:val="0099024E"/>
    <w:rsid w:val="009E56F0"/>
    <w:rsid w:val="00A013B3"/>
    <w:rsid w:val="00A04878"/>
    <w:rsid w:val="00A109CE"/>
    <w:rsid w:val="00A31013"/>
    <w:rsid w:val="00A33A21"/>
    <w:rsid w:val="00A44546"/>
    <w:rsid w:val="00A51CFF"/>
    <w:rsid w:val="00A71901"/>
    <w:rsid w:val="00AA2201"/>
    <w:rsid w:val="00AC5419"/>
    <w:rsid w:val="00AD233E"/>
    <w:rsid w:val="00AD762E"/>
    <w:rsid w:val="00B208DF"/>
    <w:rsid w:val="00B3549A"/>
    <w:rsid w:val="00B43A87"/>
    <w:rsid w:val="00B44F85"/>
    <w:rsid w:val="00B554AE"/>
    <w:rsid w:val="00B7139F"/>
    <w:rsid w:val="00B90DFC"/>
    <w:rsid w:val="00BA1141"/>
    <w:rsid w:val="00BA4431"/>
    <w:rsid w:val="00BB1942"/>
    <w:rsid w:val="00BB6839"/>
    <w:rsid w:val="00BC48AC"/>
    <w:rsid w:val="00BC783E"/>
    <w:rsid w:val="00BD44ED"/>
    <w:rsid w:val="00BD681C"/>
    <w:rsid w:val="00BE548E"/>
    <w:rsid w:val="00BF44CD"/>
    <w:rsid w:val="00C04D05"/>
    <w:rsid w:val="00C07686"/>
    <w:rsid w:val="00C2394B"/>
    <w:rsid w:val="00C27C51"/>
    <w:rsid w:val="00C466B4"/>
    <w:rsid w:val="00C52E8D"/>
    <w:rsid w:val="00C57AF0"/>
    <w:rsid w:val="00C609A1"/>
    <w:rsid w:val="00C65276"/>
    <w:rsid w:val="00C754FC"/>
    <w:rsid w:val="00C87D61"/>
    <w:rsid w:val="00CA2ABB"/>
    <w:rsid w:val="00CA436A"/>
    <w:rsid w:val="00CE3F8B"/>
    <w:rsid w:val="00CE4D2A"/>
    <w:rsid w:val="00CE7B35"/>
    <w:rsid w:val="00CE7FDF"/>
    <w:rsid w:val="00CF1CBF"/>
    <w:rsid w:val="00D2473E"/>
    <w:rsid w:val="00D25C18"/>
    <w:rsid w:val="00D3548F"/>
    <w:rsid w:val="00D43BE5"/>
    <w:rsid w:val="00D46E19"/>
    <w:rsid w:val="00D4700B"/>
    <w:rsid w:val="00D56437"/>
    <w:rsid w:val="00D61DFB"/>
    <w:rsid w:val="00D7466B"/>
    <w:rsid w:val="00D965A4"/>
    <w:rsid w:val="00DC09D2"/>
    <w:rsid w:val="00DC1DFB"/>
    <w:rsid w:val="00DD228B"/>
    <w:rsid w:val="00DE522A"/>
    <w:rsid w:val="00DF05A8"/>
    <w:rsid w:val="00DF6BC0"/>
    <w:rsid w:val="00E22987"/>
    <w:rsid w:val="00E51BC8"/>
    <w:rsid w:val="00E537BE"/>
    <w:rsid w:val="00E70BF7"/>
    <w:rsid w:val="00E764B7"/>
    <w:rsid w:val="00E800DF"/>
    <w:rsid w:val="00E83E15"/>
    <w:rsid w:val="00EA541D"/>
    <w:rsid w:val="00EB1E2E"/>
    <w:rsid w:val="00EB2640"/>
    <w:rsid w:val="00EC206B"/>
    <w:rsid w:val="00EC227A"/>
    <w:rsid w:val="00ED754E"/>
    <w:rsid w:val="00EE3650"/>
    <w:rsid w:val="00EE446B"/>
    <w:rsid w:val="00EE476D"/>
    <w:rsid w:val="00EE74D0"/>
    <w:rsid w:val="00F133FE"/>
    <w:rsid w:val="00F15560"/>
    <w:rsid w:val="00F2522C"/>
    <w:rsid w:val="00F4449C"/>
    <w:rsid w:val="00F47320"/>
    <w:rsid w:val="00F839E3"/>
    <w:rsid w:val="00F96FBE"/>
    <w:rsid w:val="00FA44CD"/>
    <w:rsid w:val="00FC2835"/>
    <w:rsid w:val="00FC37DE"/>
    <w:rsid w:val="00FC6497"/>
    <w:rsid w:val="00FC6D56"/>
    <w:rsid w:val="00FD2762"/>
    <w:rsid w:val="00FD38A1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CC54"/>
  <w15:docId w15:val="{1179619D-45B5-4F03-A996-CA9D141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5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B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D981F57-6BEE-4695-AD2F-ABCE3441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Moore, Sherry</cp:lastModifiedBy>
  <cp:revision>2</cp:revision>
  <cp:lastPrinted>2010-04-01T13:34:00Z</cp:lastPrinted>
  <dcterms:created xsi:type="dcterms:W3CDTF">2018-07-10T17:51:00Z</dcterms:created>
  <dcterms:modified xsi:type="dcterms:W3CDTF">2018-07-10T17:51:00Z</dcterms:modified>
</cp:coreProperties>
</file>