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F1" w:rsidRPr="008B7EF5" w:rsidRDefault="00FA74F1" w:rsidP="00FA74F1">
      <w:pPr>
        <w:pStyle w:val="Title"/>
        <w:rPr>
          <w:rFonts w:ascii="Calibri" w:hAnsi="Calibri"/>
          <w:sz w:val="32"/>
          <w:szCs w:val="32"/>
          <w:u w:val="single"/>
        </w:rPr>
      </w:pPr>
      <w:r w:rsidRPr="008B7EF5">
        <w:rPr>
          <w:rFonts w:ascii="Calibri" w:hAnsi="Calibri"/>
          <w:sz w:val="32"/>
          <w:szCs w:val="32"/>
          <w:u w:val="single"/>
        </w:rPr>
        <w:t>Worksheet #</w:t>
      </w:r>
      <w:r w:rsidR="00F423D7">
        <w:rPr>
          <w:rFonts w:ascii="Calibri" w:hAnsi="Calibri"/>
          <w:sz w:val="32"/>
          <w:szCs w:val="32"/>
          <w:u w:val="single"/>
        </w:rPr>
        <w:t xml:space="preserve"> </w:t>
      </w:r>
      <w:r w:rsidR="002A4813" w:rsidRPr="002A4813">
        <w:rPr>
          <w:rFonts w:ascii="Calibri" w:hAnsi="Calibri"/>
          <w:sz w:val="32"/>
          <w:szCs w:val="32"/>
          <w:u w:val="single"/>
        </w:rPr>
        <w:t>6</w:t>
      </w:r>
    </w:p>
    <w:p w:rsidR="00FA74F1" w:rsidRPr="008B7EF5" w:rsidRDefault="00FA74F1" w:rsidP="00FA74F1">
      <w:pPr>
        <w:pStyle w:val="Title"/>
        <w:rPr>
          <w:rFonts w:ascii="Calibri" w:hAnsi="Calibri"/>
          <w:szCs w:val="24"/>
        </w:rPr>
      </w:pPr>
    </w:p>
    <w:p w:rsidR="006B1450" w:rsidRPr="006B1450" w:rsidRDefault="006B1450" w:rsidP="00FA74F1">
      <w:pPr>
        <w:pStyle w:val="Title"/>
        <w:rPr>
          <w:rFonts w:ascii="Calibri" w:hAnsi="Calibri"/>
          <w:color w:val="FF0000"/>
          <w:sz w:val="36"/>
          <w:szCs w:val="36"/>
          <w:u w:val="single"/>
        </w:rPr>
      </w:pPr>
      <w:r w:rsidRPr="002A4813">
        <w:rPr>
          <w:rFonts w:ascii="Calibri" w:hAnsi="Calibri"/>
          <w:sz w:val="36"/>
          <w:szCs w:val="36"/>
          <w:u w:val="single"/>
        </w:rPr>
        <w:t>Specialty Services</w:t>
      </w:r>
    </w:p>
    <w:p w:rsidR="00FA74F1" w:rsidRPr="008B7EF5" w:rsidRDefault="00FA74F1" w:rsidP="00FA74F1">
      <w:pPr>
        <w:pStyle w:val="Title"/>
        <w:rPr>
          <w:rFonts w:ascii="Calibri" w:hAnsi="Calibri"/>
          <w:szCs w:val="24"/>
        </w:rPr>
      </w:pPr>
    </w:p>
    <w:p w:rsidR="00FA74F1" w:rsidRPr="008B7EF5" w:rsidRDefault="00FA74F1" w:rsidP="00FA74F1">
      <w:pPr>
        <w:pStyle w:val="Title"/>
        <w:jc w:val="left"/>
        <w:rPr>
          <w:rFonts w:ascii="Calibri" w:hAnsi="Calibri"/>
          <w:szCs w:val="24"/>
          <w:u w:val="single"/>
        </w:rPr>
      </w:pPr>
      <w:r w:rsidRPr="008B7EF5">
        <w:rPr>
          <w:rFonts w:ascii="Calibri" w:hAnsi="Calibri"/>
          <w:szCs w:val="24"/>
          <w:u w:val="single"/>
        </w:rPr>
        <w:t>Learning Objectives</w:t>
      </w:r>
    </w:p>
    <w:p w:rsidR="0050517C" w:rsidRDefault="00624022" w:rsidP="00624022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Define DME and identify common durable medical equipment (DME) sold in pharmacies. </w:t>
      </w:r>
    </w:p>
    <w:p w:rsidR="00624022" w:rsidRDefault="00624022" w:rsidP="00624022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List medical conditions for which DME may be warranted.</w:t>
      </w:r>
    </w:p>
    <w:p w:rsidR="00B61802" w:rsidRDefault="00624022" w:rsidP="007F5971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Understand how DME can be billed to and paid for by insurance companies. </w:t>
      </w:r>
    </w:p>
    <w:p w:rsidR="006B1450" w:rsidRPr="002A4813" w:rsidRDefault="006B1450" w:rsidP="006B145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A4813">
        <w:rPr>
          <w:rFonts w:ascii="Calibri" w:hAnsi="Calibri"/>
        </w:rPr>
        <w:t xml:space="preserve">Identify the core elements of a successful medication therapy management (MTM) service. </w:t>
      </w:r>
    </w:p>
    <w:p w:rsidR="006B1450" w:rsidRPr="002A4813" w:rsidRDefault="006B1450" w:rsidP="006B145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A4813">
        <w:rPr>
          <w:rFonts w:ascii="Calibri" w:hAnsi="Calibri"/>
        </w:rPr>
        <w:t>Perform an MTM review.</w:t>
      </w:r>
    </w:p>
    <w:p w:rsidR="006B1450" w:rsidRPr="002A4813" w:rsidRDefault="00377BE9" w:rsidP="007F5971">
      <w:pPr>
        <w:numPr>
          <w:ilvl w:val="0"/>
          <w:numId w:val="5"/>
        </w:numPr>
        <w:rPr>
          <w:rFonts w:asciiTheme="minorHAnsi" w:hAnsiTheme="minorHAnsi"/>
        </w:rPr>
      </w:pPr>
      <w:r w:rsidRPr="002A4813">
        <w:rPr>
          <w:rFonts w:asciiTheme="minorHAnsi" w:hAnsiTheme="minorHAnsi"/>
          <w:bCs/>
        </w:rPr>
        <w:t>Demonstrate appropriate technique for extemporaneous compounding of medications</w:t>
      </w:r>
    </w:p>
    <w:p w:rsidR="006B1450" w:rsidRPr="002A4813" w:rsidRDefault="006B1450" w:rsidP="006B1450">
      <w:pPr>
        <w:ind w:left="1170"/>
        <w:rPr>
          <w:rFonts w:ascii="Calibri" w:hAnsi="Calibri"/>
        </w:rPr>
      </w:pPr>
    </w:p>
    <w:p w:rsidR="00B61802" w:rsidRPr="006B1450" w:rsidRDefault="006B1450" w:rsidP="007F5971">
      <w:pPr>
        <w:rPr>
          <w:rFonts w:ascii="Calibri" w:hAnsi="Calibri"/>
          <w:b/>
          <w:color w:val="FF0000"/>
          <w:sz w:val="32"/>
          <w:szCs w:val="32"/>
          <w:u w:val="single"/>
        </w:rPr>
      </w:pPr>
      <w:r w:rsidRPr="002A4813">
        <w:rPr>
          <w:rFonts w:ascii="Calibri" w:hAnsi="Calibri"/>
        </w:rPr>
        <w:t xml:space="preserve">                                                    </w:t>
      </w:r>
      <w:r w:rsidRPr="002A4813">
        <w:rPr>
          <w:rFonts w:ascii="Calibri" w:hAnsi="Calibri"/>
          <w:b/>
          <w:sz w:val="32"/>
          <w:szCs w:val="32"/>
          <w:u w:val="single"/>
        </w:rPr>
        <w:t>Durable Medical Equipment</w:t>
      </w:r>
    </w:p>
    <w:p w:rsidR="006B1450" w:rsidRPr="006B1450" w:rsidRDefault="006B1450" w:rsidP="007F5971">
      <w:pPr>
        <w:rPr>
          <w:rFonts w:ascii="Calibri" w:hAnsi="Calibri"/>
          <w:b/>
          <w:color w:val="FF0000"/>
          <w:sz w:val="32"/>
          <w:szCs w:val="32"/>
          <w:u w:val="single"/>
        </w:rPr>
      </w:pPr>
    </w:p>
    <w:p w:rsidR="007F5971" w:rsidRPr="008B7EF5" w:rsidRDefault="007F5971" w:rsidP="007F5971">
      <w:pPr>
        <w:pBdr>
          <w:top w:val="single" w:sz="4" w:space="1" w:color="auto"/>
          <w:bottom w:val="single" w:sz="4" w:space="1" w:color="auto"/>
        </w:pBdr>
        <w:rPr>
          <w:rFonts w:ascii="Calibri" w:hAnsi="Calibri"/>
          <w:bCs/>
          <w:sz w:val="20"/>
          <w:szCs w:val="20"/>
        </w:rPr>
      </w:pPr>
      <w:r w:rsidRPr="008B7EF5">
        <w:rPr>
          <w:rFonts w:ascii="Calibri" w:hAnsi="Calibri"/>
          <w:b/>
          <w:bCs/>
          <w:sz w:val="20"/>
          <w:szCs w:val="20"/>
        </w:rPr>
        <w:t>Preceptor:</w:t>
      </w:r>
      <w:r w:rsidRPr="008B7EF5">
        <w:rPr>
          <w:rFonts w:ascii="Calibri" w:hAnsi="Calibri"/>
          <w:bCs/>
          <w:sz w:val="20"/>
          <w:szCs w:val="20"/>
        </w:rPr>
        <w:t xml:space="preserve"> Discuss this activity with the </w:t>
      </w:r>
      <w:r w:rsidR="00C52580">
        <w:rPr>
          <w:rFonts w:ascii="Calibri" w:hAnsi="Calibri"/>
          <w:bCs/>
          <w:sz w:val="20"/>
          <w:szCs w:val="20"/>
        </w:rPr>
        <w:t>student and please sign-off in E</w:t>
      </w:r>
      <w:r w:rsidRPr="008B7EF5">
        <w:rPr>
          <w:rFonts w:ascii="Calibri" w:hAnsi="Calibri"/>
          <w:bCs/>
          <w:sz w:val="20"/>
          <w:szCs w:val="20"/>
        </w:rPr>
        <w:t xml:space="preserve">-value that it has been accurately completed. </w:t>
      </w:r>
    </w:p>
    <w:p w:rsidR="007F5971" w:rsidRPr="008B7EF5" w:rsidRDefault="007F5971" w:rsidP="007F5971">
      <w:pPr>
        <w:rPr>
          <w:rFonts w:ascii="Calibri" w:hAnsi="Calibri"/>
        </w:rPr>
      </w:pPr>
    </w:p>
    <w:p w:rsidR="002A09CB" w:rsidRDefault="008B7EF5" w:rsidP="00624022">
      <w:pPr>
        <w:autoSpaceDE w:val="0"/>
        <w:autoSpaceDN w:val="0"/>
        <w:adjustRightInd w:val="0"/>
        <w:ind w:left="720" w:hanging="720"/>
        <w:outlineLvl w:val="0"/>
        <w:rPr>
          <w:rFonts w:ascii="Calibri" w:eastAsia="Calibri" w:hAnsi="Calibri" w:cs="Century Gothic"/>
          <w:bCs/>
          <w:color w:val="000000"/>
        </w:rPr>
      </w:pPr>
      <w:r>
        <w:rPr>
          <w:rFonts w:ascii="Calibri" w:eastAsia="Calibri" w:hAnsi="Calibri" w:cs="Century Gothic"/>
          <w:bCs/>
          <w:color w:val="000000"/>
        </w:rPr>
        <w:t>1.</w:t>
      </w:r>
      <w:r>
        <w:rPr>
          <w:rFonts w:ascii="Calibri" w:eastAsia="Calibri" w:hAnsi="Calibri" w:cs="Century Gothic"/>
          <w:bCs/>
          <w:color w:val="000000"/>
        </w:rPr>
        <w:tab/>
      </w:r>
      <w:r w:rsidR="00624022">
        <w:rPr>
          <w:rFonts w:ascii="Calibri" w:eastAsia="Calibri" w:hAnsi="Calibri" w:cs="Century Gothic"/>
          <w:bCs/>
          <w:color w:val="000000"/>
        </w:rPr>
        <w:t xml:space="preserve">List 5 examples of DME sold in your pharmacy and identify the medical condition for which it is used. </w:t>
      </w:r>
    </w:p>
    <w:p w:rsidR="00624022" w:rsidRPr="008B7EF5" w:rsidRDefault="00624022" w:rsidP="00624022">
      <w:pPr>
        <w:autoSpaceDE w:val="0"/>
        <w:autoSpaceDN w:val="0"/>
        <w:adjustRightInd w:val="0"/>
        <w:outlineLvl w:val="0"/>
        <w:rPr>
          <w:rFonts w:ascii="Calibri" w:eastAsia="Calibri" w:hAnsi="Calibri" w:cs="Century Gothic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0"/>
        <w:gridCol w:w="4690"/>
      </w:tblGrid>
      <w:tr w:rsidR="00624022" w:rsidRPr="006070CA" w:rsidTr="006070CA">
        <w:tc>
          <w:tcPr>
            <w:tcW w:w="4932" w:type="dxa"/>
          </w:tcPr>
          <w:p w:rsidR="00624022" w:rsidRPr="006070CA" w:rsidRDefault="00624022" w:rsidP="006070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Calibri" w:hAnsi="Calibri" w:cs="Century Gothic"/>
                <w:b/>
                <w:color w:val="000000"/>
              </w:rPr>
            </w:pPr>
            <w:r w:rsidRPr="006070CA">
              <w:rPr>
                <w:rFonts w:ascii="Calibri" w:eastAsia="Calibri" w:hAnsi="Calibri" w:cs="Century Gothic"/>
                <w:b/>
                <w:color w:val="000000"/>
              </w:rPr>
              <w:t>DME</w:t>
            </w:r>
          </w:p>
        </w:tc>
        <w:tc>
          <w:tcPr>
            <w:tcW w:w="4932" w:type="dxa"/>
          </w:tcPr>
          <w:p w:rsidR="00624022" w:rsidRPr="006070CA" w:rsidRDefault="00624022" w:rsidP="006070C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eastAsia="Calibri" w:hAnsi="Calibri" w:cs="Century Gothic"/>
                <w:b/>
                <w:color w:val="000000"/>
              </w:rPr>
            </w:pPr>
            <w:r w:rsidRPr="006070CA">
              <w:rPr>
                <w:rFonts w:ascii="Calibri" w:eastAsia="Calibri" w:hAnsi="Calibri" w:cs="Century Gothic"/>
                <w:b/>
                <w:color w:val="000000"/>
              </w:rPr>
              <w:t>Medical condition</w:t>
            </w:r>
          </w:p>
        </w:tc>
      </w:tr>
      <w:tr w:rsidR="00624022" w:rsidRPr="006070CA" w:rsidTr="006070CA">
        <w:tc>
          <w:tcPr>
            <w:tcW w:w="4932" w:type="dxa"/>
          </w:tcPr>
          <w:p w:rsidR="00624022" w:rsidRPr="006070CA" w:rsidRDefault="00624022" w:rsidP="006070CA">
            <w:pPr>
              <w:autoSpaceDE w:val="0"/>
              <w:autoSpaceDN w:val="0"/>
              <w:adjustRightInd w:val="0"/>
              <w:outlineLvl w:val="0"/>
              <w:rPr>
                <w:rFonts w:ascii="Calibri" w:eastAsia="Calibri" w:hAnsi="Calibri" w:cs="Century Gothic"/>
                <w:color w:val="000000"/>
              </w:rPr>
            </w:pPr>
          </w:p>
        </w:tc>
        <w:tc>
          <w:tcPr>
            <w:tcW w:w="4932" w:type="dxa"/>
          </w:tcPr>
          <w:p w:rsidR="00624022" w:rsidRPr="006070CA" w:rsidRDefault="00624022" w:rsidP="006070CA">
            <w:pPr>
              <w:autoSpaceDE w:val="0"/>
              <w:autoSpaceDN w:val="0"/>
              <w:adjustRightInd w:val="0"/>
              <w:outlineLvl w:val="0"/>
              <w:rPr>
                <w:rFonts w:ascii="Calibri" w:eastAsia="Calibri" w:hAnsi="Calibri" w:cs="Century Gothic"/>
                <w:color w:val="000000"/>
              </w:rPr>
            </w:pPr>
          </w:p>
        </w:tc>
      </w:tr>
      <w:tr w:rsidR="00624022" w:rsidRPr="006070CA" w:rsidTr="006070CA">
        <w:tc>
          <w:tcPr>
            <w:tcW w:w="4932" w:type="dxa"/>
          </w:tcPr>
          <w:p w:rsidR="00624022" w:rsidRPr="006070CA" w:rsidRDefault="00624022" w:rsidP="006070CA">
            <w:pPr>
              <w:autoSpaceDE w:val="0"/>
              <w:autoSpaceDN w:val="0"/>
              <w:adjustRightInd w:val="0"/>
              <w:outlineLvl w:val="0"/>
              <w:rPr>
                <w:rFonts w:ascii="Calibri" w:eastAsia="Calibri" w:hAnsi="Calibri" w:cs="Century Gothic"/>
                <w:color w:val="000000"/>
              </w:rPr>
            </w:pPr>
          </w:p>
        </w:tc>
        <w:tc>
          <w:tcPr>
            <w:tcW w:w="4932" w:type="dxa"/>
          </w:tcPr>
          <w:p w:rsidR="00624022" w:rsidRPr="006070CA" w:rsidRDefault="00624022" w:rsidP="006070CA">
            <w:pPr>
              <w:autoSpaceDE w:val="0"/>
              <w:autoSpaceDN w:val="0"/>
              <w:adjustRightInd w:val="0"/>
              <w:outlineLvl w:val="0"/>
              <w:rPr>
                <w:rFonts w:ascii="Calibri" w:eastAsia="Calibri" w:hAnsi="Calibri" w:cs="Century Gothic"/>
                <w:color w:val="000000"/>
              </w:rPr>
            </w:pPr>
          </w:p>
        </w:tc>
      </w:tr>
      <w:tr w:rsidR="00624022" w:rsidRPr="006070CA" w:rsidTr="006070CA">
        <w:tc>
          <w:tcPr>
            <w:tcW w:w="4932" w:type="dxa"/>
          </w:tcPr>
          <w:p w:rsidR="00624022" w:rsidRPr="006070CA" w:rsidRDefault="00624022" w:rsidP="006070CA">
            <w:pPr>
              <w:autoSpaceDE w:val="0"/>
              <w:autoSpaceDN w:val="0"/>
              <w:adjustRightInd w:val="0"/>
              <w:outlineLvl w:val="0"/>
              <w:rPr>
                <w:rFonts w:ascii="Calibri" w:eastAsia="Calibri" w:hAnsi="Calibri" w:cs="Century Gothic"/>
                <w:color w:val="000000"/>
              </w:rPr>
            </w:pPr>
          </w:p>
        </w:tc>
        <w:tc>
          <w:tcPr>
            <w:tcW w:w="4932" w:type="dxa"/>
          </w:tcPr>
          <w:p w:rsidR="00624022" w:rsidRPr="006070CA" w:rsidRDefault="00624022" w:rsidP="006070CA">
            <w:pPr>
              <w:autoSpaceDE w:val="0"/>
              <w:autoSpaceDN w:val="0"/>
              <w:adjustRightInd w:val="0"/>
              <w:outlineLvl w:val="0"/>
              <w:rPr>
                <w:rFonts w:ascii="Calibri" w:eastAsia="Calibri" w:hAnsi="Calibri" w:cs="Century Gothic"/>
                <w:color w:val="000000"/>
              </w:rPr>
            </w:pPr>
          </w:p>
        </w:tc>
      </w:tr>
      <w:tr w:rsidR="00624022" w:rsidRPr="006070CA" w:rsidTr="006070CA">
        <w:tc>
          <w:tcPr>
            <w:tcW w:w="4932" w:type="dxa"/>
          </w:tcPr>
          <w:p w:rsidR="00624022" w:rsidRPr="006070CA" w:rsidRDefault="00624022" w:rsidP="006070CA">
            <w:pPr>
              <w:autoSpaceDE w:val="0"/>
              <w:autoSpaceDN w:val="0"/>
              <w:adjustRightInd w:val="0"/>
              <w:outlineLvl w:val="0"/>
              <w:rPr>
                <w:rFonts w:ascii="Calibri" w:eastAsia="Calibri" w:hAnsi="Calibri" w:cs="Century Gothic"/>
                <w:color w:val="000000"/>
              </w:rPr>
            </w:pPr>
          </w:p>
        </w:tc>
        <w:tc>
          <w:tcPr>
            <w:tcW w:w="4932" w:type="dxa"/>
          </w:tcPr>
          <w:p w:rsidR="00624022" w:rsidRPr="006070CA" w:rsidRDefault="00624022" w:rsidP="006070CA">
            <w:pPr>
              <w:autoSpaceDE w:val="0"/>
              <w:autoSpaceDN w:val="0"/>
              <w:adjustRightInd w:val="0"/>
              <w:outlineLvl w:val="0"/>
              <w:rPr>
                <w:rFonts w:ascii="Calibri" w:eastAsia="Calibri" w:hAnsi="Calibri" w:cs="Century Gothic"/>
                <w:color w:val="000000"/>
              </w:rPr>
            </w:pPr>
          </w:p>
        </w:tc>
      </w:tr>
      <w:tr w:rsidR="00624022" w:rsidRPr="006070CA" w:rsidTr="006070CA">
        <w:tc>
          <w:tcPr>
            <w:tcW w:w="4932" w:type="dxa"/>
          </w:tcPr>
          <w:p w:rsidR="00624022" w:rsidRPr="006070CA" w:rsidRDefault="00624022" w:rsidP="006070CA">
            <w:pPr>
              <w:autoSpaceDE w:val="0"/>
              <w:autoSpaceDN w:val="0"/>
              <w:adjustRightInd w:val="0"/>
              <w:outlineLvl w:val="0"/>
              <w:rPr>
                <w:rFonts w:ascii="Calibri" w:eastAsia="Calibri" w:hAnsi="Calibri" w:cs="Century Gothic"/>
                <w:color w:val="000000"/>
              </w:rPr>
            </w:pPr>
          </w:p>
        </w:tc>
        <w:tc>
          <w:tcPr>
            <w:tcW w:w="4932" w:type="dxa"/>
          </w:tcPr>
          <w:p w:rsidR="00624022" w:rsidRPr="006070CA" w:rsidRDefault="00624022" w:rsidP="006070CA">
            <w:pPr>
              <w:autoSpaceDE w:val="0"/>
              <w:autoSpaceDN w:val="0"/>
              <w:adjustRightInd w:val="0"/>
              <w:outlineLvl w:val="0"/>
              <w:rPr>
                <w:rFonts w:ascii="Calibri" w:eastAsia="Calibri" w:hAnsi="Calibri" w:cs="Century Gothic"/>
                <w:color w:val="000000"/>
              </w:rPr>
            </w:pPr>
          </w:p>
        </w:tc>
      </w:tr>
    </w:tbl>
    <w:p w:rsidR="00624022" w:rsidRPr="008B7EF5" w:rsidRDefault="00624022" w:rsidP="00624022">
      <w:pPr>
        <w:autoSpaceDE w:val="0"/>
        <w:autoSpaceDN w:val="0"/>
        <w:adjustRightInd w:val="0"/>
        <w:outlineLvl w:val="0"/>
        <w:rPr>
          <w:rFonts w:ascii="Calibri" w:eastAsia="Calibri" w:hAnsi="Calibri" w:cs="Century Gothic"/>
          <w:color w:val="000000"/>
        </w:rPr>
      </w:pPr>
    </w:p>
    <w:p w:rsidR="002A09CB" w:rsidRDefault="00624022" w:rsidP="00624022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  <w:t xml:space="preserve">Discuss how DME is billed to insurance companies. How does reimbursement for DME compare to reimbursement for medications? </w:t>
      </w:r>
    </w:p>
    <w:p w:rsidR="003F4A59" w:rsidRDefault="003F4A59" w:rsidP="00624022">
      <w:pPr>
        <w:ind w:left="720" w:hanging="720"/>
        <w:rPr>
          <w:rFonts w:ascii="Calibri" w:hAnsi="Calibri"/>
        </w:rPr>
      </w:pPr>
    </w:p>
    <w:p w:rsidR="00624022" w:rsidRDefault="00624022" w:rsidP="007F5971">
      <w:pPr>
        <w:rPr>
          <w:rFonts w:ascii="Calibri" w:hAnsi="Calibri"/>
        </w:rPr>
      </w:pPr>
    </w:p>
    <w:p w:rsidR="00624022" w:rsidRDefault="00624022" w:rsidP="007F5971">
      <w:pPr>
        <w:rPr>
          <w:rFonts w:ascii="Calibri" w:hAnsi="Calibri"/>
        </w:rPr>
      </w:pPr>
    </w:p>
    <w:p w:rsidR="00624022" w:rsidRDefault="003F4A59" w:rsidP="00624022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3.</w:t>
      </w:r>
      <w:r w:rsidR="00624022">
        <w:rPr>
          <w:rFonts w:ascii="Calibri" w:hAnsi="Calibri"/>
        </w:rPr>
        <w:tab/>
        <w:t>Ask your preceptor why the pharmacy sells DME. Identify the approximate % of patients that utilize DME equipment and what approxim</w:t>
      </w:r>
      <w:r w:rsidR="00C52580">
        <w:rPr>
          <w:rFonts w:ascii="Calibri" w:hAnsi="Calibri"/>
        </w:rPr>
        <w:t>ate % of revenue comes from DME</w:t>
      </w:r>
      <w:r w:rsidR="00624022">
        <w:rPr>
          <w:rFonts w:ascii="Calibri" w:hAnsi="Calibri"/>
        </w:rPr>
        <w:t xml:space="preserve"> (e.g. does DME make the pharmacy money, break even, or cost the pharmacy money)</w:t>
      </w:r>
      <w:r w:rsidR="00C52580">
        <w:rPr>
          <w:rFonts w:ascii="Calibri" w:hAnsi="Calibri"/>
        </w:rPr>
        <w:t>.</w:t>
      </w:r>
      <w:r w:rsidR="00624022">
        <w:rPr>
          <w:rFonts w:ascii="Calibri" w:hAnsi="Calibri"/>
        </w:rPr>
        <w:t xml:space="preserve"> </w:t>
      </w:r>
    </w:p>
    <w:p w:rsidR="003F4A59" w:rsidRDefault="003F4A59" w:rsidP="00624022">
      <w:pPr>
        <w:ind w:left="720" w:hanging="720"/>
        <w:rPr>
          <w:rFonts w:ascii="Calibri" w:hAnsi="Calibri"/>
        </w:rPr>
      </w:pPr>
    </w:p>
    <w:p w:rsidR="003F4A59" w:rsidRDefault="003F4A59" w:rsidP="00624022">
      <w:pPr>
        <w:ind w:left="720" w:hanging="720"/>
        <w:rPr>
          <w:rFonts w:ascii="Calibri" w:hAnsi="Calibri"/>
        </w:rPr>
      </w:pPr>
    </w:p>
    <w:p w:rsidR="006B1450" w:rsidRPr="006B1450" w:rsidRDefault="006B1450" w:rsidP="00AF54E9">
      <w:pPr>
        <w:rPr>
          <w:rFonts w:ascii="Calibri" w:hAnsi="Calibri"/>
          <w:strike/>
        </w:rPr>
      </w:pPr>
    </w:p>
    <w:p w:rsidR="00B4519E" w:rsidRPr="006B1450" w:rsidRDefault="00B4519E" w:rsidP="003F4A59">
      <w:pPr>
        <w:rPr>
          <w:rFonts w:ascii="Calibri" w:hAnsi="Calibri"/>
          <w:strike/>
        </w:rPr>
      </w:pPr>
    </w:p>
    <w:p w:rsidR="003F4A59" w:rsidRPr="002A4813" w:rsidRDefault="006B1450" w:rsidP="003F4A59">
      <w:pPr>
        <w:rPr>
          <w:rFonts w:ascii="Calibri" w:hAnsi="Calibri"/>
          <w:b/>
          <w:color w:val="FF0000"/>
          <w:sz w:val="32"/>
          <w:szCs w:val="32"/>
          <w:u w:val="single"/>
        </w:rPr>
      </w:pPr>
      <w:r>
        <w:rPr>
          <w:rFonts w:ascii="Calibri" w:hAnsi="Calibri"/>
        </w:rPr>
        <w:lastRenderedPageBreak/>
        <w:t xml:space="preserve">                                   </w:t>
      </w:r>
      <w:r w:rsidR="002A4813">
        <w:rPr>
          <w:rFonts w:ascii="Calibri" w:hAnsi="Calibri"/>
        </w:rPr>
        <w:t xml:space="preserve"> </w:t>
      </w:r>
      <w:r w:rsidRPr="002A4813">
        <w:rPr>
          <w:rFonts w:ascii="Calibri" w:hAnsi="Calibri"/>
          <w:b/>
          <w:sz w:val="32"/>
          <w:szCs w:val="32"/>
          <w:u w:val="single"/>
        </w:rPr>
        <w:t>Medication Therapy Management</w:t>
      </w:r>
    </w:p>
    <w:p w:rsidR="003F4A59" w:rsidRPr="006B1450" w:rsidRDefault="003F4A59" w:rsidP="003F4A59">
      <w:pPr>
        <w:rPr>
          <w:rFonts w:ascii="Calibri" w:hAnsi="Calibri"/>
          <w:b/>
          <w:color w:val="FF0000"/>
          <w:u w:val="single"/>
        </w:rPr>
      </w:pPr>
    </w:p>
    <w:p w:rsidR="006B1450" w:rsidRPr="006B1450" w:rsidRDefault="006B1450" w:rsidP="006B1450">
      <w:pPr>
        <w:pBdr>
          <w:top w:val="single" w:sz="4" w:space="1" w:color="auto"/>
          <w:bottom w:val="single" w:sz="4" w:space="1" w:color="auto"/>
        </w:pBdr>
        <w:rPr>
          <w:rFonts w:ascii="Calibri" w:hAnsi="Calibri"/>
          <w:bCs/>
          <w:sz w:val="20"/>
          <w:szCs w:val="20"/>
        </w:rPr>
      </w:pPr>
      <w:r w:rsidRPr="006B1450">
        <w:rPr>
          <w:rFonts w:ascii="Calibri" w:hAnsi="Calibri"/>
          <w:b/>
          <w:bCs/>
          <w:sz w:val="20"/>
          <w:szCs w:val="20"/>
        </w:rPr>
        <w:t>Preceptor:</w:t>
      </w:r>
      <w:r w:rsidRPr="006B1450">
        <w:rPr>
          <w:rFonts w:ascii="Calibri" w:hAnsi="Calibri"/>
          <w:bCs/>
          <w:sz w:val="20"/>
          <w:szCs w:val="20"/>
        </w:rPr>
        <w:t xml:space="preserve"> Discuss this activity with the student and please sign-off in E-value that it has been accurately completed. </w:t>
      </w:r>
    </w:p>
    <w:p w:rsidR="006B1450" w:rsidRPr="006B1450" w:rsidRDefault="006B1450" w:rsidP="006B1450">
      <w:pPr>
        <w:rPr>
          <w:rFonts w:ascii="Calibri" w:hAnsi="Calibri"/>
        </w:rPr>
      </w:pPr>
    </w:p>
    <w:p w:rsidR="006B1450" w:rsidRPr="006B1450" w:rsidRDefault="006B1450" w:rsidP="006B1450">
      <w:pPr>
        <w:rPr>
          <w:rFonts w:ascii="Calibri" w:hAnsi="Calibri"/>
          <w:b/>
          <w:u w:val="single"/>
        </w:rPr>
      </w:pPr>
    </w:p>
    <w:p w:rsidR="006B1450" w:rsidRPr="006B1450" w:rsidRDefault="006B1450" w:rsidP="006B1450">
      <w:pPr>
        <w:rPr>
          <w:rFonts w:ascii="Calibri" w:hAnsi="Calibri"/>
        </w:rPr>
      </w:pPr>
      <w:r w:rsidRPr="006B1450">
        <w:rPr>
          <w:rFonts w:ascii="Calibri" w:hAnsi="Calibri"/>
          <w:b/>
          <w:u w:val="single"/>
        </w:rPr>
        <w:t>Required reading:</w:t>
      </w:r>
      <w:r w:rsidRPr="006B1450">
        <w:rPr>
          <w:rFonts w:ascii="Calibri" w:hAnsi="Calibri"/>
        </w:rPr>
        <w:t xml:space="preserve"> Medication Therapy Management in Pharmacy Practice: Core Elements of an MTM Service Model. American Pharmacists Association; National Association of Chain Drug Stores Foundation. J Am Pharm </w:t>
      </w:r>
      <w:proofErr w:type="spellStart"/>
      <w:r w:rsidRPr="006B1450">
        <w:rPr>
          <w:rFonts w:ascii="Calibri" w:hAnsi="Calibri"/>
        </w:rPr>
        <w:t>Assoc</w:t>
      </w:r>
      <w:proofErr w:type="spellEnd"/>
      <w:r w:rsidRPr="006B1450">
        <w:rPr>
          <w:rFonts w:ascii="Calibri" w:hAnsi="Calibri"/>
        </w:rPr>
        <w:t xml:space="preserve"> (2003). 2008 May-Jun; 48(3):341-53. (pdf file posted on e-value)</w:t>
      </w:r>
    </w:p>
    <w:p w:rsidR="006B1450" w:rsidRPr="006B1450" w:rsidRDefault="006B1450" w:rsidP="006B1450">
      <w:pPr>
        <w:rPr>
          <w:rFonts w:ascii="Calibri" w:hAnsi="Calibri"/>
        </w:rPr>
      </w:pPr>
    </w:p>
    <w:p w:rsidR="006B1450" w:rsidRDefault="006B1450" w:rsidP="006B1450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6B1450">
        <w:rPr>
          <w:rFonts w:ascii="Calibri" w:hAnsi="Calibri"/>
        </w:rPr>
        <w:t>Identify the 5 core elements that should be included in a MTM service:</w:t>
      </w:r>
    </w:p>
    <w:p w:rsidR="006B1450" w:rsidRDefault="006B1450" w:rsidP="006B1450">
      <w:pPr>
        <w:rPr>
          <w:rFonts w:ascii="Calibri" w:hAnsi="Calibri"/>
        </w:rPr>
      </w:pPr>
    </w:p>
    <w:p w:rsidR="006B1450" w:rsidRDefault="006B1450" w:rsidP="006B1450">
      <w:pPr>
        <w:rPr>
          <w:rFonts w:ascii="Calibri" w:hAnsi="Calibri"/>
        </w:rPr>
      </w:pPr>
    </w:p>
    <w:p w:rsidR="006B1450" w:rsidRDefault="006B1450" w:rsidP="006B1450">
      <w:pPr>
        <w:rPr>
          <w:rFonts w:ascii="Calibri" w:hAnsi="Calibri"/>
        </w:rPr>
      </w:pPr>
    </w:p>
    <w:p w:rsidR="006B1450" w:rsidRPr="006B1450" w:rsidRDefault="006B1450" w:rsidP="006B1450">
      <w:pPr>
        <w:rPr>
          <w:rFonts w:ascii="Calibri" w:hAnsi="Calibri"/>
        </w:rPr>
      </w:pPr>
    </w:p>
    <w:p w:rsidR="006B1450" w:rsidRPr="002A4813" w:rsidRDefault="006B1450" w:rsidP="004173E4">
      <w:pPr>
        <w:pStyle w:val="ListParagraph"/>
        <w:numPr>
          <w:ilvl w:val="0"/>
          <w:numId w:val="8"/>
        </w:numPr>
        <w:rPr>
          <w:rFonts w:ascii="Calibri" w:hAnsi="Calibri"/>
          <w:color w:val="FF0000"/>
        </w:rPr>
      </w:pPr>
      <w:r w:rsidRPr="002A4813">
        <w:rPr>
          <w:rFonts w:ascii="Calibri" w:hAnsi="Calibri"/>
        </w:rPr>
        <w:t xml:space="preserve">If available at your site, participate in a Medication Therapy Management session. </w:t>
      </w:r>
    </w:p>
    <w:p w:rsidR="00377BE9" w:rsidRDefault="00377BE9" w:rsidP="003F4A59">
      <w:pPr>
        <w:rPr>
          <w:rFonts w:ascii="Calibri" w:hAnsi="Calibri"/>
          <w:color w:val="FF0000"/>
          <w:sz w:val="32"/>
          <w:szCs w:val="32"/>
        </w:rPr>
      </w:pPr>
      <w:r>
        <w:rPr>
          <w:rFonts w:ascii="Calibri" w:hAnsi="Calibri"/>
          <w:color w:val="FF0000"/>
          <w:sz w:val="32"/>
          <w:szCs w:val="32"/>
        </w:rPr>
        <w:t xml:space="preserve">                                       </w:t>
      </w:r>
    </w:p>
    <w:p w:rsidR="00377BE9" w:rsidRDefault="00377BE9" w:rsidP="003F4A59">
      <w:pPr>
        <w:rPr>
          <w:rFonts w:ascii="Calibri" w:hAnsi="Calibri"/>
          <w:color w:val="FF0000"/>
          <w:sz w:val="32"/>
          <w:szCs w:val="32"/>
        </w:rPr>
      </w:pPr>
      <w:r>
        <w:rPr>
          <w:rFonts w:ascii="Calibri" w:hAnsi="Calibri"/>
          <w:color w:val="FF0000"/>
          <w:sz w:val="32"/>
          <w:szCs w:val="32"/>
        </w:rPr>
        <w:t xml:space="preserve">                                    </w:t>
      </w:r>
    </w:p>
    <w:p w:rsidR="00377BE9" w:rsidRDefault="00377BE9" w:rsidP="003F4A59">
      <w:pPr>
        <w:rPr>
          <w:rFonts w:ascii="Calibri" w:hAnsi="Calibri"/>
          <w:color w:val="FF0000"/>
          <w:sz w:val="32"/>
          <w:szCs w:val="32"/>
        </w:rPr>
      </w:pPr>
    </w:p>
    <w:p w:rsidR="003F4A59" w:rsidRPr="002A4813" w:rsidRDefault="00377BE9" w:rsidP="003F4A59">
      <w:pPr>
        <w:rPr>
          <w:rFonts w:ascii="Calibri" w:hAnsi="Calibri"/>
          <w:b/>
          <w:sz w:val="32"/>
          <w:szCs w:val="32"/>
          <w:u w:val="single"/>
        </w:rPr>
      </w:pPr>
      <w:r w:rsidRPr="002A4813">
        <w:rPr>
          <w:rFonts w:ascii="Calibri" w:hAnsi="Calibri"/>
          <w:sz w:val="32"/>
          <w:szCs w:val="32"/>
        </w:rPr>
        <w:t xml:space="preserve">                                          </w:t>
      </w:r>
      <w:r w:rsidRPr="002A4813">
        <w:rPr>
          <w:rFonts w:ascii="Calibri" w:hAnsi="Calibri"/>
          <w:b/>
          <w:sz w:val="32"/>
          <w:szCs w:val="32"/>
          <w:u w:val="single"/>
        </w:rPr>
        <w:t>Compounding</w:t>
      </w:r>
    </w:p>
    <w:p w:rsidR="003F4A59" w:rsidRDefault="003F4A59" w:rsidP="00624022">
      <w:pPr>
        <w:ind w:left="720" w:hanging="720"/>
        <w:rPr>
          <w:rFonts w:ascii="Calibri" w:hAnsi="Calibri"/>
        </w:rPr>
      </w:pPr>
    </w:p>
    <w:p w:rsidR="00377BE9" w:rsidRPr="00377BE9" w:rsidRDefault="00377BE9" w:rsidP="00377BE9">
      <w:pPr>
        <w:pBdr>
          <w:top w:val="single" w:sz="4" w:space="1" w:color="auto"/>
          <w:bottom w:val="single" w:sz="4" w:space="1" w:color="auto"/>
        </w:pBdr>
        <w:spacing w:after="200" w:line="276" w:lineRule="auto"/>
        <w:rPr>
          <w:rFonts w:ascii="Calibri" w:eastAsia="Calibri" w:hAnsi="Calibri"/>
          <w:bCs/>
          <w:sz w:val="20"/>
          <w:szCs w:val="20"/>
        </w:rPr>
      </w:pPr>
      <w:r w:rsidRPr="00377BE9">
        <w:rPr>
          <w:rFonts w:ascii="Calibri" w:eastAsia="Calibri" w:hAnsi="Calibri"/>
          <w:b/>
          <w:bCs/>
          <w:sz w:val="20"/>
          <w:szCs w:val="20"/>
        </w:rPr>
        <w:t>Preceptor:</w:t>
      </w:r>
      <w:r w:rsidRPr="00377BE9">
        <w:rPr>
          <w:rFonts w:ascii="Calibri" w:eastAsia="Calibri" w:hAnsi="Calibri"/>
          <w:bCs/>
          <w:sz w:val="20"/>
          <w:szCs w:val="20"/>
        </w:rPr>
        <w:t xml:space="preserve"> Discuss this activity with the student and please sign-off in E-value that it has been accurately completed. </w:t>
      </w:r>
    </w:p>
    <w:p w:rsidR="00377BE9" w:rsidRPr="00377BE9" w:rsidRDefault="00377BE9" w:rsidP="00377BE9">
      <w:pPr>
        <w:spacing w:after="200" w:line="276" w:lineRule="auto"/>
        <w:rPr>
          <w:rFonts w:ascii="Calibri" w:eastAsia="Calibri" w:hAnsi="Calibri"/>
          <w:sz w:val="16"/>
          <w:szCs w:val="16"/>
        </w:rPr>
      </w:pPr>
    </w:p>
    <w:p w:rsidR="00377BE9" w:rsidRPr="00377BE9" w:rsidRDefault="00377BE9" w:rsidP="00377BE9">
      <w:pPr>
        <w:numPr>
          <w:ilvl w:val="0"/>
          <w:numId w:val="9"/>
        </w:numPr>
        <w:spacing w:after="200" w:line="276" w:lineRule="auto"/>
        <w:ind w:hanging="720"/>
        <w:contextualSpacing/>
        <w:rPr>
          <w:rFonts w:ascii="Calibri" w:eastAsia="Calibri" w:hAnsi="Calibri"/>
          <w:sz w:val="22"/>
          <w:szCs w:val="22"/>
        </w:rPr>
      </w:pPr>
      <w:r w:rsidRPr="00377BE9">
        <w:rPr>
          <w:rFonts w:ascii="Calibri" w:eastAsia="Calibri" w:hAnsi="Calibri"/>
          <w:sz w:val="22"/>
          <w:szCs w:val="22"/>
        </w:rPr>
        <w:t>What types of extemporaneous compounds are made at your pharmacy?</w:t>
      </w:r>
    </w:p>
    <w:p w:rsidR="00377BE9" w:rsidRPr="00377BE9" w:rsidRDefault="00377BE9" w:rsidP="00377BE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77BE9" w:rsidRPr="00377BE9" w:rsidRDefault="00377BE9" w:rsidP="00377BE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77BE9" w:rsidRPr="00377BE9" w:rsidRDefault="00377BE9" w:rsidP="00377BE9">
      <w:pPr>
        <w:numPr>
          <w:ilvl w:val="0"/>
          <w:numId w:val="9"/>
        </w:numPr>
        <w:spacing w:after="200" w:line="276" w:lineRule="auto"/>
        <w:ind w:hanging="720"/>
        <w:contextualSpacing/>
        <w:rPr>
          <w:rFonts w:ascii="Calibri" w:eastAsia="Calibri" w:hAnsi="Calibri"/>
          <w:sz w:val="22"/>
          <w:szCs w:val="22"/>
        </w:rPr>
      </w:pPr>
      <w:r w:rsidRPr="00377BE9">
        <w:rPr>
          <w:rFonts w:ascii="Calibri" w:eastAsia="Calibri" w:hAnsi="Calibri"/>
          <w:sz w:val="22"/>
          <w:szCs w:val="22"/>
        </w:rPr>
        <w:t xml:space="preserve">What are the pros and cons of offering compounding services to patients?  Include pros and cons for the patients and also the pharmacy. </w:t>
      </w:r>
    </w:p>
    <w:p w:rsidR="00377BE9" w:rsidRPr="00377BE9" w:rsidRDefault="00377BE9" w:rsidP="00377BE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77BE9" w:rsidRPr="00377BE9" w:rsidRDefault="00377BE9" w:rsidP="00377BE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77BE9" w:rsidRPr="00377BE9" w:rsidRDefault="00377BE9" w:rsidP="00377BE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77BE9" w:rsidRPr="00377BE9" w:rsidRDefault="00377BE9" w:rsidP="00377BE9">
      <w:pPr>
        <w:spacing w:after="200" w:line="276" w:lineRule="auto"/>
        <w:ind w:left="720" w:hanging="720"/>
        <w:rPr>
          <w:rFonts w:ascii="Calibri" w:eastAsia="Calibri" w:hAnsi="Calibri"/>
          <w:sz w:val="22"/>
          <w:szCs w:val="22"/>
        </w:rPr>
      </w:pPr>
      <w:r w:rsidRPr="00377BE9">
        <w:rPr>
          <w:rFonts w:ascii="Calibri" w:eastAsia="Calibri" w:hAnsi="Calibri"/>
          <w:sz w:val="22"/>
          <w:szCs w:val="22"/>
        </w:rPr>
        <w:t>3.</w:t>
      </w:r>
      <w:r w:rsidRPr="00377BE9">
        <w:rPr>
          <w:rFonts w:ascii="Calibri" w:eastAsia="Calibri" w:hAnsi="Calibri"/>
          <w:sz w:val="22"/>
          <w:szCs w:val="22"/>
        </w:rPr>
        <w:tab/>
        <w:t xml:space="preserve">What type of training is required of pharmacists who provide extemporaneous compounding services? </w:t>
      </w:r>
    </w:p>
    <w:p w:rsidR="00377BE9" w:rsidRPr="00377BE9" w:rsidRDefault="00377BE9" w:rsidP="00377BE9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bookmarkStart w:id="0" w:name="_GoBack"/>
      <w:bookmarkEnd w:id="0"/>
    </w:p>
    <w:p w:rsidR="00377BE9" w:rsidRPr="00377BE9" w:rsidRDefault="00377BE9" w:rsidP="00377BE9">
      <w:pPr>
        <w:spacing w:after="200" w:line="276" w:lineRule="auto"/>
        <w:rPr>
          <w:rFonts w:ascii="Calibri" w:eastAsia="Calibri" w:hAnsi="Calibri"/>
          <w:b/>
          <w:sz w:val="22"/>
          <w:szCs w:val="22"/>
        </w:rPr>
        <w:sectPr w:rsidR="00377BE9" w:rsidRPr="00377BE9" w:rsidSect="00074E24">
          <w:footerReference w:type="first" r:id="rId8"/>
          <w:pgSz w:w="12240" w:h="15840"/>
          <w:pgMar w:top="1440" w:right="1440" w:bottom="1440" w:left="1440" w:header="720" w:footer="288" w:gutter="0"/>
          <w:cols w:space="720"/>
          <w:titlePg/>
          <w:docGrid w:linePitch="360"/>
        </w:sectPr>
      </w:pPr>
    </w:p>
    <w:p w:rsidR="00377BE9" w:rsidRPr="00377BE9" w:rsidRDefault="00377BE9" w:rsidP="00377BE9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377BE9">
        <w:rPr>
          <w:rFonts w:ascii="Calibri" w:eastAsia="Calibri" w:hAnsi="Calibri"/>
          <w:b/>
          <w:sz w:val="22"/>
          <w:szCs w:val="22"/>
        </w:rPr>
        <w:lastRenderedPageBreak/>
        <w:t>Part 2:</w:t>
      </w:r>
      <w:r w:rsidRPr="00377BE9">
        <w:rPr>
          <w:rFonts w:ascii="Calibri" w:eastAsia="Calibri" w:hAnsi="Calibri"/>
          <w:sz w:val="22"/>
          <w:szCs w:val="22"/>
        </w:rPr>
        <w:t xml:space="preserve"> Compound at least </w:t>
      </w:r>
      <w:r w:rsidRPr="002A4813">
        <w:rPr>
          <w:rFonts w:ascii="Calibri" w:eastAsia="Calibri" w:hAnsi="Calibri"/>
          <w:b/>
          <w:sz w:val="22"/>
          <w:szCs w:val="22"/>
          <w:u w:val="single"/>
        </w:rPr>
        <w:t xml:space="preserve">1 </w:t>
      </w:r>
      <w:r w:rsidR="00532601">
        <w:rPr>
          <w:rFonts w:ascii="Calibri" w:eastAsia="Calibri" w:hAnsi="Calibri"/>
          <w:sz w:val="22"/>
          <w:szCs w:val="22"/>
        </w:rPr>
        <w:t>medication</w:t>
      </w:r>
      <w:r w:rsidRPr="00377BE9">
        <w:rPr>
          <w:rFonts w:ascii="Calibri" w:eastAsia="Calibri" w:hAnsi="Calibri"/>
          <w:sz w:val="22"/>
          <w:szCs w:val="22"/>
        </w:rPr>
        <w:t xml:space="preserve">.   </w:t>
      </w:r>
    </w:p>
    <w:tbl>
      <w:tblPr>
        <w:tblW w:w="1440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7"/>
        <w:gridCol w:w="2057"/>
        <w:gridCol w:w="2058"/>
      </w:tblGrid>
      <w:tr w:rsidR="00377BE9" w:rsidRPr="00377BE9" w:rsidTr="002537CE">
        <w:trPr>
          <w:trHeight w:val="1340"/>
        </w:trPr>
        <w:tc>
          <w:tcPr>
            <w:tcW w:w="2057" w:type="dxa"/>
          </w:tcPr>
          <w:p w:rsidR="00377BE9" w:rsidRPr="00377BE9" w:rsidRDefault="00377BE9" w:rsidP="00377BE9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77BE9">
              <w:rPr>
                <w:rFonts w:ascii="Calibri" w:eastAsia="Calibri" w:hAnsi="Calibri"/>
                <w:b/>
                <w:bCs/>
                <w:sz w:val="22"/>
                <w:szCs w:val="22"/>
              </w:rPr>
              <w:t>Medication being compounded</w:t>
            </w:r>
          </w:p>
        </w:tc>
        <w:tc>
          <w:tcPr>
            <w:tcW w:w="2057" w:type="dxa"/>
          </w:tcPr>
          <w:p w:rsidR="00377BE9" w:rsidRPr="00377BE9" w:rsidRDefault="00377BE9" w:rsidP="00377BE9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77BE9">
              <w:rPr>
                <w:rFonts w:ascii="Calibri" w:eastAsia="Calibri" w:hAnsi="Calibri"/>
                <w:b/>
                <w:sz w:val="22"/>
                <w:szCs w:val="22"/>
              </w:rPr>
              <w:t>Include any calculations used in determining quantities for your final product.</w:t>
            </w: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after="20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77BE9">
              <w:rPr>
                <w:rFonts w:ascii="Calibri" w:eastAsia="Calibri" w:hAnsi="Calibri"/>
                <w:b/>
                <w:sz w:val="22"/>
                <w:szCs w:val="22"/>
              </w:rPr>
              <w:t>What equipment did you use to make the compound?</w:t>
            </w:r>
          </w:p>
          <w:p w:rsidR="00377BE9" w:rsidRPr="00377BE9" w:rsidRDefault="00377BE9" w:rsidP="00377BE9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377BE9" w:rsidRPr="00377BE9" w:rsidRDefault="00377BE9" w:rsidP="00377BE9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77BE9">
              <w:rPr>
                <w:rFonts w:ascii="Calibri" w:eastAsia="Calibri" w:hAnsi="Calibri"/>
                <w:b/>
                <w:sz w:val="22"/>
                <w:szCs w:val="22"/>
              </w:rPr>
              <w:t>How long did it take you to complete the dispensing of the compound?</w:t>
            </w: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after="20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77BE9">
              <w:rPr>
                <w:rFonts w:ascii="Calibri" w:eastAsia="Calibri" w:hAnsi="Calibri"/>
                <w:b/>
                <w:sz w:val="22"/>
                <w:szCs w:val="22"/>
              </w:rPr>
              <w:t>Was this compound covered under third party insurance?</w:t>
            </w:r>
          </w:p>
          <w:p w:rsidR="00377BE9" w:rsidRPr="00377BE9" w:rsidRDefault="00377BE9" w:rsidP="00377BE9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after="20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77BE9">
              <w:rPr>
                <w:rFonts w:ascii="Calibri" w:eastAsia="Calibri" w:hAnsi="Calibri"/>
                <w:b/>
                <w:sz w:val="22"/>
                <w:szCs w:val="22"/>
              </w:rPr>
              <w:t>What is the expiration date of this compound? How do you know this?</w:t>
            </w:r>
          </w:p>
        </w:tc>
        <w:tc>
          <w:tcPr>
            <w:tcW w:w="2058" w:type="dxa"/>
          </w:tcPr>
          <w:p w:rsidR="00377BE9" w:rsidRPr="00377BE9" w:rsidRDefault="00377BE9" w:rsidP="00377BE9">
            <w:pPr>
              <w:spacing w:after="20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77BE9">
              <w:rPr>
                <w:rFonts w:ascii="Calibri" w:eastAsia="Calibri" w:hAnsi="Calibri"/>
                <w:b/>
                <w:sz w:val="22"/>
                <w:szCs w:val="22"/>
              </w:rPr>
              <w:t>What condition is this compound being used to treat?</w:t>
            </w:r>
          </w:p>
          <w:p w:rsidR="00377BE9" w:rsidRPr="00377BE9" w:rsidRDefault="00377BE9" w:rsidP="00377BE9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377BE9" w:rsidRPr="00377BE9" w:rsidTr="002537CE">
        <w:trPr>
          <w:trHeight w:val="1052"/>
        </w:trPr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8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377BE9" w:rsidRPr="00377BE9" w:rsidTr="002537CE">
        <w:trPr>
          <w:trHeight w:val="1052"/>
        </w:trPr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8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377BE9" w:rsidRPr="00377BE9" w:rsidTr="002537CE">
        <w:trPr>
          <w:trHeight w:val="1052"/>
        </w:trPr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58" w:type="dxa"/>
          </w:tcPr>
          <w:p w:rsidR="00377BE9" w:rsidRPr="00377BE9" w:rsidRDefault="00377BE9" w:rsidP="00377BE9">
            <w:pPr>
              <w:spacing w:line="276" w:lineRule="auto"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</w:tbl>
    <w:p w:rsidR="00377BE9" w:rsidRPr="00377BE9" w:rsidRDefault="00377BE9" w:rsidP="00377BE9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24022" w:rsidRPr="008B7EF5" w:rsidRDefault="00624022" w:rsidP="007F5971">
      <w:pPr>
        <w:rPr>
          <w:rFonts w:ascii="Calibri" w:hAnsi="Calibri"/>
        </w:rPr>
      </w:pPr>
    </w:p>
    <w:sectPr w:rsidR="00624022" w:rsidRPr="008B7EF5" w:rsidSect="00532601">
      <w:footerReference w:type="default" r:id="rId9"/>
      <w:pgSz w:w="15840" w:h="12240" w:orient="landscape"/>
      <w:pgMar w:top="1152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79" w:rsidRDefault="00CC1D79" w:rsidP="007D5590">
      <w:r>
        <w:separator/>
      </w:r>
    </w:p>
  </w:endnote>
  <w:endnote w:type="continuationSeparator" w:id="0">
    <w:p w:rsidR="00CC1D79" w:rsidRDefault="00CC1D79" w:rsidP="007D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E9" w:rsidRDefault="00377BE9" w:rsidP="008F718F">
    <w:pPr>
      <w:pStyle w:val="Footer"/>
    </w:pPr>
    <w:r>
      <w:tab/>
      <w:t>Community Introductory Pharmacy Practice Experience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A4813">
      <w:rPr>
        <w:noProof/>
      </w:rPr>
      <w:t>1</w:t>
    </w:r>
    <w:r>
      <w:rPr>
        <w:noProof/>
      </w:rPr>
      <w:fldChar w:fldCharType="end"/>
    </w:r>
  </w:p>
  <w:p w:rsidR="00377BE9" w:rsidRDefault="00377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F5" w:rsidRPr="008B7EF5" w:rsidRDefault="008B7EF5" w:rsidP="008B7EF5">
    <w:pPr>
      <w:pStyle w:val="Footer"/>
      <w:rPr>
        <w:rFonts w:ascii="Calibri" w:hAnsi="Calibri"/>
      </w:rPr>
    </w:pPr>
    <w:r>
      <w:tab/>
    </w:r>
    <w:r w:rsidRPr="007D5590">
      <w:rPr>
        <w:rFonts w:ascii="Calibri" w:hAnsi="Calibri"/>
      </w:rPr>
      <w:t>Community Introductory Pharmacy Practice Experience</w:t>
    </w:r>
    <w:r>
      <w:rPr>
        <w:rFonts w:ascii="Calibri" w:hAnsi="Calibri"/>
      </w:rPr>
      <w:tab/>
    </w:r>
    <w:r w:rsidR="00796BE9">
      <w:fldChar w:fldCharType="begin"/>
    </w:r>
    <w:r w:rsidR="00796BE9">
      <w:instrText xml:space="preserve"> PAGE   \* MERGEFORMAT </w:instrText>
    </w:r>
    <w:r w:rsidR="00796BE9">
      <w:fldChar w:fldCharType="separate"/>
    </w:r>
    <w:r w:rsidR="002A4813">
      <w:rPr>
        <w:noProof/>
      </w:rPr>
      <w:t>3</w:t>
    </w:r>
    <w:r w:rsidR="00796BE9">
      <w:rPr>
        <w:noProof/>
      </w:rPr>
      <w:fldChar w:fldCharType="end"/>
    </w:r>
  </w:p>
  <w:p w:rsidR="007D5590" w:rsidRDefault="007D5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79" w:rsidRDefault="00CC1D79" w:rsidP="007D5590">
      <w:r>
        <w:separator/>
      </w:r>
    </w:p>
  </w:footnote>
  <w:footnote w:type="continuationSeparator" w:id="0">
    <w:p w:rsidR="00CC1D79" w:rsidRDefault="00CC1D79" w:rsidP="007D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C04"/>
    <w:multiLevelType w:val="hybridMultilevel"/>
    <w:tmpl w:val="58C045CC"/>
    <w:lvl w:ilvl="0" w:tplc="79B82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66A4"/>
    <w:multiLevelType w:val="hybridMultilevel"/>
    <w:tmpl w:val="D9A061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7186"/>
    <w:multiLevelType w:val="hybridMultilevel"/>
    <w:tmpl w:val="55065DEE"/>
    <w:lvl w:ilvl="0" w:tplc="16029EFA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54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55514C8"/>
    <w:multiLevelType w:val="hybridMultilevel"/>
    <w:tmpl w:val="C902F2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71463"/>
    <w:multiLevelType w:val="hybridMultilevel"/>
    <w:tmpl w:val="CA06BFFE"/>
    <w:lvl w:ilvl="0" w:tplc="FA5EA0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76CED"/>
    <w:multiLevelType w:val="hybridMultilevel"/>
    <w:tmpl w:val="C790581A"/>
    <w:lvl w:ilvl="0" w:tplc="16029EFA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F6BB8"/>
    <w:multiLevelType w:val="hybridMultilevel"/>
    <w:tmpl w:val="CDDAAB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D5392"/>
    <w:multiLevelType w:val="hybridMultilevel"/>
    <w:tmpl w:val="942495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F1"/>
    <w:rsid w:val="00034619"/>
    <w:rsid w:val="000757E4"/>
    <w:rsid w:val="00137D17"/>
    <w:rsid w:val="002A09CB"/>
    <w:rsid w:val="002A4813"/>
    <w:rsid w:val="00377BE9"/>
    <w:rsid w:val="00385B19"/>
    <w:rsid w:val="003F4A59"/>
    <w:rsid w:val="0050517C"/>
    <w:rsid w:val="00532601"/>
    <w:rsid w:val="0058059F"/>
    <w:rsid w:val="006070CA"/>
    <w:rsid w:val="00624022"/>
    <w:rsid w:val="00634EC9"/>
    <w:rsid w:val="0068626C"/>
    <w:rsid w:val="006A5F63"/>
    <w:rsid w:val="006B1450"/>
    <w:rsid w:val="00796BE9"/>
    <w:rsid w:val="007D5590"/>
    <w:rsid w:val="007F5971"/>
    <w:rsid w:val="008B7EF5"/>
    <w:rsid w:val="00900A4B"/>
    <w:rsid w:val="009D1D7A"/>
    <w:rsid w:val="00A848AC"/>
    <w:rsid w:val="00A90F92"/>
    <w:rsid w:val="00AF54E9"/>
    <w:rsid w:val="00B4519E"/>
    <w:rsid w:val="00B50A29"/>
    <w:rsid w:val="00B61802"/>
    <w:rsid w:val="00BB21B8"/>
    <w:rsid w:val="00C52580"/>
    <w:rsid w:val="00CC1D79"/>
    <w:rsid w:val="00D16E81"/>
    <w:rsid w:val="00D40FCF"/>
    <w:rsid w:val="00DE71B7"/>
    <w:rsid w:val="00E175ED"/>
    <w:rsid w:val="00EA4EEF"/>
    <w:rsid w:val="00EF0B32"/>
    <w:rsid w:val="00F423D7"/>
    <w:rsid w:val="00F86CFF"/>
    <w:rsid w:val="00FA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F98B"/>
  <w15:docId w15:val="{72096CF6-9402-4F1E-B282-7CFA12C8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D40FCF"/>
    <w:pPr>
      <w:outlineLvl w:val="0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74F1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FA74F1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FA74F1"/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A74F1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FA74F1"/>
    <w:pPr>
      <w:ind w:left="720"/>
      <w:contextualSpacing/>
    </w:pPr>
  </w:style>
  <w:style w:type="table" w:styleId="TableGrid">
    <w:name w:val="Table Grid"/>
    <w:basedOn w:val="TableNormal"/>
    <w:uiPriority w:val="59"/>
    <w:rsid w:val="007D55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D5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5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5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9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D40FCF"/>
    <w:rPr>
      <w:rFonts w:ascii="Century Gothic" w:hAnsi="Century Gothic"/>
      <w:sz w:val="24"/>
      <w:szCs w:val="24"/>
    </w:rPr>
  </w:style>
  <w:style w:type="paragraph" w:customStyle="1" w:styleId="Default">
    <w:name w:val="Default"/>
    <w:rsid w:val="00D40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EC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EC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3912-B837-4FBA-A004-03DE6877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CND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nculhane</dc:creator>
  <cp:lastModifiedBy>Moore, Sherry</cp:lastModifiedBy>
  <cp:revision>2</cp:revision>
  <dcterms:created xsi:type="dcterms:W3CDTF">2018-07-10T18:03:00Z</dcterms:created>
  <dcterms:modified xsi:type="dcterms:W3CDTF">2018-07-10T18:03:00Z</dcterms:modified>
</cp:coreProperties>
</file>