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7D" w:rsidRDefault="003431E9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324530" cy="5852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53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7D" w:rsidRDefault="00840B7D">
      <w:pPr>
        <w:pStyle w:val="BodyText"/>
        <w:spacing w:before="8"/>
        <w:rPr>
          <w:rFonts w:ascii="Times New Roman"/>
          <w:sz w:val="21"/>
        </w:rPr>
      </w:pPr>
    </w:p>
    <w:p w:rsidR="00840B7D" w:rsidRDefault="003431E9">
      <w:pPr>
        <w:spacing w:before="100"/>
        <w:ind w:left="200"/>
        <w:rPr>
          <w:sz w:val="28"/>
        </w:rPr>
      </w:pPr>
      <w:r>
        <w:rPr>
          <w:sz w:val="32"/>
        </w:rPr>
        <w:t xml:space="preserve">RECOMMENDATION FORM: </w:t>
      </w:r>
      <w:r>
        <w:rPr>
          <w:sz w:val="28"/>
        </w:rPr>
        <w:t>ACT / MAT/ MATESOL Programs</w:t>
      </w:r>
    </w:p>
    <w:p w:rsidR="00840B7D" w:rsidRDefault="003431E9">
      <w:pPr>
        <w:pStyle w:val="BodyText"/>
        <w:spacing w:before="2"/>
        <w:ind w:left="200"/>
      </w:pPr>
      <w:r>
        <w:t>Complete the applicant information section only.</w:t>
      </w:r>
    </w:p>
    <w:p w:rsidR="00840B7D" w:rsidRDefault="003431E9">
      <w:pPr>
        <w:pStyle w:val="BodyText"/>
        <w:spacing w:before="1" w:line="200" w:lineRule="exact"/>
        <w:ind w:left="199"/>
      </w:pPr>
      <w:r>
        <w:t>This form should then be given to the recommending oﬃcial with an envelope addressed to School of Education.</w:t>
      </w:r>
    </w:p>
    <w:p w:rsidR="00840B7D" w:rsidRDefault="00840B7D">
      <w:pPr>
        <w:spacing w:line="200" w:lineRule="exact"/>
        <w:sectPr w:rsidR="00840B7D">
          <w:type w:val="continuous"/>
          <w:pgSz w:w="12240" w:h="15840"/>
          <w:pgMar w:top="800" w:right="720" w:bottom="280" w:left="520" w:header="720" w:footer="720" w:gutter="0"/>
          <w:cols w:space="720"/>
        </w:sectPr>
      </w:pPr>
    </w:p>
    <w:p w:rsidR="00C407AC" w:rsidRPr="00C407AC" w:rsidRDefault="003431E9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Fonts w:asciiTheme="minorHAnsi" w:hAnsiTheme="minorHAnsi" w:cstheme="minorHAnsi"/>
          <w:sz w:val="18"/>
          <w:szCs w:val="18"/>
        </w:rPr>
        <w:t>Return</w:t>
      </w:r>
      <w:r w:rsidRPr="00C407A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407AC">
        <w:rPr>
          <w:rFonts w:asciiTheme="minorHAnsi" w:hAnsiTheme="minorHAnsi" w:cstheme="minorHAnsi"/>
          <w:sz w:val="18"/>
          <w:szCs w:val="18"/>
        </w:rPr>
        <w:t>to:</w:t>
      </w:r>
      <w:r w:rsidRPr="00C407AC">
        <w:rPr>
          <w:rFonts w:asciiTheme="minorHAnsi" w:hAnsiTheme="minorHAnsi" w:cstheme="minorHAnsi"/>
          <w:sz w:val="18"/>
          <w:szCs w:val="18"/>
        </w:rPr>
        <w:tab/>
      </w:r>
      <w:r w:rsidR="00C407AC" w:rsidRPr="00C407AC">
        <w:rPr>
          <w:rFonts w:asciiTheme="minorHAnsi" w:hAnsiTheme="minorHAnsi" w:cstheme="minorHAnsi"/>
          <w:color w:val="201F1E"/>
          <w:sz w:val="18"/>
          <w:szCs w:val="18"/>
        </w:rPr>
        <w:t>Notre Dame of Maryland University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Fonts w:asciiTheme="minorHAnsi" w:hAnsiTheme="minorHAnsi" w:cstheme="minorHAnsi"/>
          <w:color w:val="201F1E"/>
          <w:sz w:val="18"/>
          <w:szCs w:val="18"/>
        </w:rPr>
        <w:t>Admissions Processing Center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Fonts w:asciiTheme="minorHAnsi" w:hAnsiTheme="minorHAnsi" w:cstheme="minorHAnsi"/>
          <w:color w:val="201F1E"/>
          <w:sz w:val="18"/>
          <w:szCs w:val="18"/>
          <w:bdr w:val="none" w:sz="0" w:space="0" w:color="auto" w:frame="1"/>
        </w:rPr>
        <w:t>Theresa Hall #001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Style w:val="lrdczwznu7wahylyafv5"/>
          <w:rFonts w:asciiTheme="minorHAnsi" w:hAnsiTheme="minorHAnsi" w:cstheme="minorHAnsi"/>
          <w:color w:val="201F1E"/>
          <w:sz w:val="18"/>
          <w:szCs w:val="18"/>
          <w:bdr w:val="none" w:sz="0" w:space="0" w:color="auto" w:frame="1"/>
        </w:rPr>
        <w:t>4701 North Charles Street</w:t>
      </w:r>
    </w:p>
    <w:p w:rsidR="00C407AC" w:rsidRPr="00C407AC" w:rsidRDefault="00C407AC" w:rsidP="00C407AC">
      <w:pPr>
        <w:pStyle w:val="NormalWeb"/>
        <w:spacing w:before="0" w:beforeAutospacing="0" w:after="0" w:afterAutospacing="0"/>
        <w:ind w:firstLine="1350"/>
        <w:rPr>
          <w:rFonts w:asciiTheme="minorHAnsi" w:hAnsiTheme="minorHAnsi" w:cstheme="minorHAnsi"/>
          <w:color w:val="201F1E"/>
          <w:sz w:val="18"/>
          <w:szCs w:val="18"/>
        </w:rPr>
      </w:pPr>
      <w:r w:rsidRPr="00C407AC">
        <w:rPr>
          <w:rStyle w:val="lrdczwznu7wahylyafv5"/>
          <w:rFonts w:asciiTheme="minorHAnsi" w:hAnsiTheme="minorHAnsi" w:cstheme="minorHAnsi"/>
          <w:color w:val="201F1E"/>
          <w:sz w:val="18"/>
          <w:szCs w:val="18"/>
          <w:bdr w:val="none" w:sz="0" w:space="0" w:color="auto" w:frame="1"/>
        </w:rPr>
        <w:t>Baltimore, MD 21210</w:t>
      </w:r>
    </w:p>
    <w:p w:rsidR="003431E9" w:rsidRDefault="003431E9" w:rsidP="00C407AC">
      <w:pPr>
        <w:pStyle w:val="BodyText"/>
        <w:tabs>
          <w:tab w:val="left" w:pos="2359"/>
        </w:tabs>
        <w:spacing w:before="19"/>
        <w:ind w:left="919"/>
        <w:rPr>
          <w:color w:val="0000FF"/>
          <w:u w:val="single" w:color="0000FF"/>
        </w:rPr>
      </w:pPr>
      <w:r>
        <w:br w:type="column"/>
      </w:r>
      <w:r>
        <w:t xml:space="preserve">Or email signed form to: </w:t>
      </w:r>
      <w:hyperlink r:id="rId5" w:history="1">
        <w:r w:rsidRPr="00905D88">
          <w:rPr>
            <w:rStyle w:val="Hyperlink"/>
          </w:rPr>
          <w:t>processing@ndm.edu</w:t>
        </w:r>
      </w:hyperlink>
    </w:p>
    <w:p w:rsidR="00840B7D" w:rsidRDefault="00840B7D">
      <w:pPr>
        <w:spacing w:line="235" w:lineRule="auto"/>
        <w:sectPr w:rsidR="00840B7D">
          <w:type w:val="continuous"/>
          <w:pgSz w:w="12240" w:h="15840"/>
          <w:pgMar w:top="800" w:right="720" w:bottom="280" w:left="520" w:header="720" w:footer="720" w:gutter="0"/>
          <w:cols w:num="2" w:space="720" w:equalWidth="0">
            <w:col w:w="4967" w:space="40"/>
            <w:col w:w="5993"/>
          </w:cols>
        </w:sectPr>
      </w:pPr>
    </w:p>
    <w:p w:rsidR="00840B7D" w:rsidRDefault="00840B7D">
      <w:pPr>
        <w:pStyle w:val="BodyText"/>
        <w:spacing w:before="9"/>
        <w:rPr>
          <w:sz w:val="9"/>
        </w:rPr>
      </w:pPr>
    </w:p>
    <w:p w:rsidR="00840B7D" w:rsidRDefault="003431E9">
      <w:pPr>
        <w:pStyle w:val="BodyText"/>
        <w:tabs>
          <w:tab w:val="left" w:pos="7822"/>
        </w:tabs>
        <w:spacing w:before="100"/>
        <w:ind w:left="199"/>
      </w:pPr>
      <w:r>
        <w:t>Applicant’s Full</w:t>
      </w:r>
      <w:r>
        <w:rPr>
          <w:spacing w:val="-6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</w:pPr>
    </w:p>
    <w:p w:rsidR="00840B7D" w:rsidRDefault="003431E9">
      <w:pPr>
        <w:pStyle w:val="BodyText"/>
        <w:tabs>
          <w:tab w:val="left" w:pos="8973"/>
        </w:tabs>
        <w:ind w:left="199"/>
      </w:pP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9"/>
        <w:rPr>
          <w:sz w:val="9"/>
        </w:rPr>
      </w:pPr>
    </w:p>
    <w:p w:rsidR="00840B7D" w:rsidRDefault="003431E9">
      <w:pPr>
        <w:pStyle w:val="BodyText"/>
        <w:tabs>
          <w:tab w:val="left" w:pos="3505"/>
          <w:tab w:val="left" w:pos="3796"/>
          <w:tab w:val="left" w:pos="6973"/>
        </w:tabs>
        <w:spacing w:before="100"/>
        <w:ind w:left="198"/>
      </w:pPr>
      <w:r>
        <w:t>Daytime</w:t>
      </w:r>
      <w:r>
        <w:rPr>
          <w:spacing w:val="-3"/>
        </w:rPr>
        <w:t xml:space="preserve"> </w:t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Evening</w:t>
      </w:r>
      <w:r>
        <w:rPr>
          <w:spacing w:val="-5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1"/>
        <w:rPr>
          <w:sz w:val="10"/>
        </w:rPr>
      </w:pPr>
    </w:p>
    <w:p w:rsidR="00840B7D" w:rsidRDefault="003431E9">
      <w:pPr>
        <w:pStyle w:val="BodyText"/>
        <w:tabs>
          <w:tab w:val="left" w:pos="4519"/>
          <w:tab w:val="left" w:pos="5958"/>
        </w:tabs>
        <w:spacing w:before="100"/>
        <w:ind w:left="197"/>
      </w:pPr>
      <w:r>
        <w:t>Please circle your intended</w:t>
      </w:r>
      <w:r>
        <w:rPr>
          <w:spacing w:val="-6"/>
        </w:rPr>
        <w:t xml:space="preserve"> </w:t>
      </w:r>
      <w:r>
        <w:t xml:space="preserve">program:   </w:t>
      </w:r>
      <w:r>
        <w:rPr>
          <w:spacing w:val="22"/>
        </w:rPr>
        <w:t xml:space="preserve"> </w:t>
      </w:r>
      <w:r>
        <w:t>ACT</w:t>
      </w:r>
      <w:r>
        <w:tab/>
        <w:t>MAT</w:t>
      </w:r>
      <w:r>
        <w:tab/>
        <w:t>MATESOL</w:t>
      </w:r>
    </w:p>
    <w:p w:rsidR="00840B7D" w:rsidRDefault="00840B7D">
      <w:pPr>
        <w:pStyle w:val="BodyText"/>
        <w:spacing w:before="12"/>
        <w:rPr>
          <w:sz w:val="17"/>
        </w:rPr>
      </w:pPr>
    </w:p>
    <w:p w:rsidR="00840B7D" w:rsidRDefault="003431E9">
      <w:pPr>
        <w:pStyle w:val="BodyText"/>
        <w:tabs>
          <w:tab w:val="left" w:pos="463"/>
          <w:tab w:val="left" w:pos="1399"/>
          <w:tab w:val="left" w:pos="9668"/>
        </w:tabs>
        <w:ind w:left="1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Waive</w:t>
      </w:r>
      <w:r>
        <w:rPr>
          <w:u w:val="single"/>
        </w:rPr>
        <w:tab/>
      </w:r>
      <w:r>
        <w:t>I Do Not Waive my right to see the completed recommendation.</w:t>
      </w:r>
      <w:r>
        <w:rPr>
          <w:spacing w:val="-10"/>
        </w:rPr>
        <w:t xml:space="preserve"> </w:t>
      </w:r>
      <w:r>
        <w:t xml:space="preserve">Signed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11"/>
        <w:rPr>
          <w:sz w:val="17"/>
        </w:rPr>
      </w:pPr>
    </w:p>
    <w:p w:rsidR="00840B7D" w:rsidRDefault="003431E9">
      <w:pPr>
        <w:pStyle w:val="BodyText"/>
        <w:spacing w:before="1"/>
        <w:ind w:left="198" w:right="359"/>
        <w:jc w:val="both"/>
      </w:pPr>
      <w:r>
        <w:t xml:space="preserve">To </w:t>
      </w:r>
      <w:r w:rsidR="00C407AC">
        <w:t>t</w:t>
      </w:r>
      <w:r>
        <w:t xml:space="preserve">he Recommending Oﬃcial: The person named above has requested that you submit a recommendation pertaining to </w:t>
      </w:r>
      <w:r w:rsidR="001C125C">
        <w:t>their</w:t>
      </w:r>
      <w:bookmarkStart w:id="0" w:name="_GoBack"/>
      <w:bookmarkEnd w:id="0"/>
      <w:r>
        <w:t xml:space="preserve"> potential as a graduate student and as a professional teacher. To facilitate the </w:t>
      </w:r>
      <w:proofErr w:type="gramStart"/>
      <w:r>
        <w:t>application</w:t>
      </w:r>
      <w:proofErr w:type="gramEnd"/>
      <w:r>
        <w:t xml:space="preserve"> process the School of Education requests that you use this form for your recommendation</w:t>
      </w:r>
      <w:r>
        <w:rPr>
          <w:spacing w:val="-4"/>
        </w:rPr>
        <w:t xml:space="preserve"> </w:t>
      </w:r>
      <w:r>
        <w:t>statements.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440"/>
        <w:gridCol w:w="1169"/>
        <w:gridCol w:w="1171"/>
        <w:gridCol w:w="1260"/>
        <w:gridCol w:w="1348"/>
        <w:gridCol w:w="1171"/>
        <w:gridCol w:w="1079"/>
      </w:tblGrid>
      <w:tr w:rsidR="00840B7D">
        <w:trPr>
          <w:trHeight w:val="657"/>
        </w:trPr>
        <w:tc>
          <w:tcPr>
            <w:tcW w:w="1983" w:type="dxa"/>
          </w:tcPr>
          <w:p w:rsidR="00840B7D" w:rsidRDefault="003431E9">
            <w:pPr>
              <w:pStyle w:val="TableParagraph"/>
              <w:ind w:left="107" w:right="607"/>
              <w:rPr>
                <w:sz w:val="18"/>
              </w:rPr>
            </w:pPr>
            <w:r>
              <w:rPr>
                <w:sz w:val="18"/>
              </w:rPr>
              <w:t>Please rate the candidate on the</w:t>
            </w:r>
          </w:p>
          <w:p w:rsidR="00840B7D" w:rsidRDefault="003431E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following scales:</w:t>
            </w:r>
          </w:p>
        </w:tc>
        <w:tc>
          <w:tcPr>
            <w:tcW w:w="1440" w:type="dxa"/>
          </w:tcPr>
          <w:p w:rsidR="00840B7D" w:rsidRDefault="003431E9">
            <w:pPr>
              <w:pStyle w:val="TableParagraph"/>
              <w:ind w:left="105" w:right="12"/>
              <w:rPr>
                <w:sz w:val="18"/>
              </w:rPr>
            </w:pPr>
            <w:r>
              <w:rPr>
                <w:sz w:val="18"/>
              </w:rPr>
              <w:t xml:space="preserve">No Opportunity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Observe</w:t>
            </w:r>
          </w:p>
        </w:tc>
        <w:tc>
          <w:tcPr>
            <w:tcW w:w="1169" w:type="dxa"/>
          </w:tcPr>
          <w:p w:rsidR="00840B7D" w:rsidRDefault="003431E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ind w:left="108" w:right="434"/>
              <w:rPr>
                <w:sz w:val="18"/>
              </w:rPr>
            </w:pPr>
            <w:r>
              <w:rPr>
                <w:sz w:val="18"/>
              </w:rPr>
              <w:t>Below Average</w:t>
            </w:r>
          </w:p>
        </w:tc>
        <w:tc>
          <w:tcPr>
            <w:tcW w:w="1260" w:type="dxa"/>
          </w:tcPr>
          <w:p w:rsidR="00840B7D" w:rsidRDefault="003431E9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</w:tc>
        <w:tc>
          <w:tcPr>
            <w:tcW w:w="1348" w:type="dxa"/>
          </w:tcPr>
          <w:p w:rsidR="00840B7D" w:rsidRDefault="003431E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Above Average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079" w:type="dxa"/>
          </w:tcPr>
          <w:p w:rsidR="00840B7D" w:rsidRDefault="003431E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Truly Exceptional</w:t>
            </w: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3431E9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Lowest 20%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Next 20%</w:t>
            </w:r>
          </w:p>
        </w:tc>
        <w:tc>
          <w:tcPr>
            <w:tcW w:w="1260" w:type="dxa"/>
          </w:tcPr>
          <w:p w:rsidR="00840B7D" w:rsidRDefault="003431E9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Middle 20%</w:t>
            </w:r>
          </w:p>
        </w:tc>
        <w:tc>
          <w:tcPr>
            <w:tcW w:w="1348" w:type="dxa"/>
          </w:tcPr>
          <w:p w:rsidR="00840B7D" w:rsidRDefault="003431E9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Next 20%</w:t>
            </w:r>
          </w:p>
        </w:tc>
        <w:tc>
          <w:tcPr>
            <w:tcW w:w="1171" w:type="dxa"/>
          </w:tcPr>
          <w:p w:rsidR="00840B7D" w:rsidRDefault="003431E9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Higher 15%</w:t>
            </w:r>
          </w:p>
        </w:tc>
        <w:tc>
          <w:tcPr>
            <w:tcW w:w="1079" w:type="dxa"/>
          </w:tcPr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Highest 5%</w:t>
            </w: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Intellectual Prowess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Breadth of General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Creativity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Teaching Ability or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Potential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as a Speaker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as a Writer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to Get Along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Well </w:t>
            </w:r>
            <w:proofErr w:type="gramStart"/>
            <w:r>
              <w:rPr>
                <w:sz w:val="18"/>
              </w:rPr>
              <w:t>With</w:t>
            </w:r>
            <w:proofErr w:type="gramEnd"/>
            <w:r>
              <w:rPr>
                <w:sz w:val="18"/>
              </w:rPr>
              <w:t xml:space="preserve"> Adults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Ability to Get Along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Well </w:t>
            </w:r>
            <w:proofErr w:type="gramStart"/>
            <w:r>
              <w:rPr>
                <w:sz w:val="18"/>
              </w:rPr>
              <w:t>With</w:t>
            </w:r>
            <w:proofErr w:type="gramEnd"/>
            <w:r>
              <w:rPr>
                <w:sz w:val="18"/>
              </w:rPr>
              <w:t xml:space="preserve"> Youth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441"/>
        </w:trPr>
        <w:tc>
          <w:tcPr>
            <w:tcW w:w="1983" w:type="dxa"/>
          </w:tcPr>
          <w:p w:rsidR="00840B7D" w:rsidRDefault="003431E9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Acceptance of</w:t>
            </w:r>
          </w:p>
          <w:p w:rsidR="00840B7D" w:rsidRDefault="003431E9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Responsibility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Judgment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21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Persistence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220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Independence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0B7D">
        <w:trPr>
          <w:trHeight w:val="438"/>
        </w:trPr>
        <w:tc>
          <w:tcPr>
            <w:tcW w:w="1983" w:type="dxa"/>
          </w:tcPr>
          <w:p w:rsidR="00840B7D" w:rsidRDefault="003431E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Overall Potential For</w:t>
            </w:r>
          </w:p>
          <w:p w:rsidR="00840B7D" w:rsidRDefault="003431E9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This Program</w:t>
            </w:r>
          </w:p>
        </w:tc>
        <w:tc>
          <w:tcPr>
            <w:tcW w:w="144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840B7D" w:rsidRDefault="00840B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0B7D" w:rsidRDefault="00840B7D">
      <w:pPr>
        <w:pStyle w:val="BodyText"/>
      </w:pPr>
    </w:p>
    <w:p w:rsidR="00840B7D" w:rsidRDefault="003431E9">
      <w:pPr>
        <w:pStyle w:val="BodyText"/>
        <w:tabs>
          <w:tab w:val="left" w:pos="5840"/>
          <w:tab w:val="left" w:pos="6106"/>
          <w:tab w:val="left" w:pos="7252"/>
          <w:tab w:val="left" w:pos="9638"/>
        </w:tabs>
        <w:ind w:left="198" w:right="108" w:firstLine="1"/>
      </w:pPr>
      <w:r>
        <w:t>From what I know, I recommend the applicant for (Please check</w:t>
      </w:r>
      <w:r>
        <w:rPr>
          <w:spacing w:val="-1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one):</w:t>
      </w:r>
      <w:r>
        <w:tab/>
      </w:r>
      <w:r>
        <w:rPr>
          <w:u w:val="single"/>
        </w:rPr>
        <w:tab/>
      </w:r>
      <w:r>
        <w:t>Admission</w:t>
      </w:r>
      <w:r>
        <w:rPr>
          <w:u w:val="single"/>
        </w:rPr>
        <w:tab/>
      </w:r>
      <w:proofErr w:type="spellStart"/>
      <w:r>
        <w:t>Admission</w:t>
      </w:r>
      <w:proofErr w:type="spellEnd"/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reservation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admission Please use the reverse of this sheet for a summary </w:t>
      </w:r>
      <w:r>
        <w:rPr>
          <w:spacing w:val="-5"/>
        </w:rPr>
        <w:t xml:space="preserve">statement, </w:t>
      </w:r>
      <w:r>
        <w:t xml:space="preserve">indicating the applicant’s particular strengths and weaknesses. </w:t>
      </w:r>
      <w:r>
        <w:rPr>
          <w:spacing w:val="2"/>
        </w:rPr>
        <w:t xml:space="preserve">In </w:t>
      </w:r>
      <w:r>
        <w:t>what capacity and for how long have you known the applicant? Use an additional sheet if</w:t>
      </w:r>
      <w:r>
        <w:rPr>
          <w:spacing w:val="-8"/>
        </w:rPr>
        <w:t xml:space="preserve"> </w:t>
      </w:r>
      <w:r>
        <w:t>necessary.</w:t>
      </w:r>
    </w:p>
    <w:p w:rsidR="00840B7D" w:rsidRDefault="00840B7D">
      <w:pPr>
        <w:pStyle w:val="BodyText"/>
        <w:spacing w:before="10"/>
        <w:rPr>
          <w:sz w:val="9"/>
        </w:rPr>
      </w:pPr>
    </w:p>
    <w:p w:rsidR="00840B7D" w:rsidRDefault="003431E9">
      <w:pPr>
        <w:pStyle w:val="BodyText"/>
        <w:tabs>
          <w:tab w:val="left" w:pos="5183"/>
          <w:tab w:val="left" w:pos="5955"/>
          <w:tab w:val="left" w:pos="10539"/>
        </w:tabs>
        <w:spacing w:before="100"/>
        <w:ind w:left="198"/>
      </w:pPr>
      <w:r>
        <w:t>Print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0B7D" w:rsidRDefault="00840B7D">
      <w:pPr>
        <w:pStyle w:val="BodyText"/>
        <w:spacing w:before="11"/>
        <w:rPr>
          <w:sz w:val="9"/>
        </w:rPr>
      </w:pPr>
    </w:p>
    <w:p w:rsidR="00840B7D" w:rsidRDefault="00840B7D">
      <w:pPr>
        <w:rPr>
          <w:sz w:val="9"/>
        </w:rPr>
        <w:sectPr w:rsidR="00840B7D">
          <w:type w:val="continuous"/>
          <w:pgSz w:w="12240" w:h="15840"/>
          <w:pgMar w:top="800" w:right="720" w:bottom="280" w:left="520" w:header="720" w:footer="720" w:gutter="0"/>
          <w:cols w:space="720"/>
        </w:sectPr>
      </w:pPr>
    </w:p>
    <w:p w:rsidR="00840B7D" w:rsidRDefault="003431E9">
      <w:pPr>
        <w:pStyle w:val="BodyText"/>
        <w:tabs>
          <w:tab w:val="left" w:pos="5202"/>
        </w:tabs>
        <w:spacing w:before="101" w:line="480" w:lineRule="auto"/>
        <w:ind w:left="199" w:right="38" w:hanging="3"/>
      </w:pPr>
      <w:r>
        <w:t>Institution</w:t>
      </w:r>
      <w:r>
        <w:rPr>
          <w:u w:val="single"/>
        </w:rPr>
        <w:tab/>
      </w:r>
      <w:r>
        <w:t xml:space="preserve"> 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3"/>
          <w:u w:val="single"/>
        </w:rPr>
        <w:t xml:space="preserve"> </w:t>
      </w:r>
    </w:p>
    <w:p w:rsidR="00840B7D" w:rsidRDefault="003431E9">
      <w:pPr>
        <w:pStyle w:val="BodyText"/>
        <w:tabs>
          <w:tab w:val="left" w:pos="4677"/>
        </w:tabs>
        <w:spacing w:before="101" w:line="480" w:lineRule="auto"/>
        <w:ind w:left="201" w:right="556" w:hanging="5"/>
      </w:pPr>
      <w:r>
        <w:br w:type="column"/>
      </w:r>
      <w:r>
        <w:t>Position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Telephone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0B7D">
      <w:type w:val="continuous"/>
      <w:pgSz w:w="12240" w:h="15840"/>
      <w:pgMar w:top="800" w:right="720" w:bottom="280" w:left="520" w:header="720" w:footer="720" w:gutter="0"/>
      <w:cols w:num="2" w:space="720" w:equalWidth="0">
        <w:col w:w="5287" w:space="469"/>
        <w:col w:w="52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7D"/>
    <w:rsid w:val="001C125C"/>
    <w:rsid w:val="003431E9"/>
    <w:rsid w:val="006F5EAE"/>
    <w:rsid w:val="0079685E"/>
    <w:rsid w:val="00840B7D"/>
    <w:rsid w:val="00C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5D3D"/>
  <w15:docId w15:val="{D77E0AC2-989B-4E00-873B-316247FC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3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1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07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dczwznu7wahylyafv5">
    <w:name w:val="lrd_czwznu7wahylyafv5"/>
    <w:basedOn w:val="DefaultParagraphFont"/>
    <w:rsid w:val="00C407AC"/>
  </w:style>
  <w:style w:type="paragraph" w:styleId="BalloonText">
    <w:name w:val="Balloon Text"/>
    <w:basedOn w:val="Normal"/>
    <w:link w:val="BalloonTextChar"/>
    <w:uiPriority w:val="99"/>
    <w:semiHidden/>
    <w:unhideWhenUsed/>
    <w:rsid w:val="006F5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ssing@ndm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recommendation_form_act.mat.tesol_1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recommendation_form_act.mat.tesol_1</dc:title>
  <dc:creator>PC696</dc:creator>
  <cp:lastModifiedBy>Gruen, Sarah</cp:lastModifiedBy>
  <cp:revision>2</cp:revision>
  <cp:lastPrinted>2022-03-28T13:26:00Z</cp:lastPrinted>
  <dcterms:created xsi:type="dcterms:W3CDTF">2023-06-29T13:55:00Z</dcterms:created>
  <dcterms:modified xsi:type="dcterms:W3CDTF">2023-06-29T13:55:00Z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2020-04-14T00:00:00Z</vt:filetime>
  </property>
</Properties>
</file>